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AC2EB" w14:textId="475DA33A" w:rsidR="0007239E" w:rsidRDefault="007A2834" w:rsidP="004771BE">
      <w:pPr>
        <w:jc w:val="center"/>
        <w:rPr>
          <w:b/>
          <w:bCs/>
          <w:sz w:val="26"/>
          <w:szCs w:val="28"/>
        </w:rPr>
      </w:pPr>
      <w:r>
        <w:rPr>
          <w:b/>
          <w:bCs/>
          <w:sz w:val="26"/>
          <w:szCs w:val="28"/>
        </w:rPr>
        <w:t>Standard Operating Procedure</w:t>
      </w:r>
    </w:p>
    <w:p w14:paraId="42589105" w14:textId="0A7E75E3" w:rsidR="007F6CD3" w:rsidRDefault="007A2834" w:rsidP="004771BE">
      <w:pPr>
        <w:jc w:val="center"/>
        <w:rPr>
          <w:b/>
          <w:bCs/>
          <w:sz w:val="26"/>
          <w:szCs w:val="28"/>
        </w:rPr>
      </w:pPr>
      <w:r>
        <w:rPr>
          <w:b/>
          <w:bCs/>
          <w:sz w:val="26"/>
          <w:szCs w:val="28"/>
        </w:rPr>
        <w:t>Methylene Chloride (Dichloromethane)</w:t>
      </w:r>
    </w:p>
    <w:p w14:paraId="4D7A38AE" w14:textId="77777777" w:rsidR="007A2834" w:rsidRDefault="007A2834" w:rsidP="007A2834">
      <w:pPr>
        <w:ind w:firstLine="0"/>
        <w:rPr>
          <w:b/>
          <w:bCs/>
          <w:sz w:val="26"/>
          <w:szCs w:val="28"/>
        </w:rPr>
      </w:pPr>
    </w:p>
    <w:p w14:paraId="6FF10094" w14:textId="77777777" w:rsidR="007A2834" w:rsidRDefault="007A2834" w:rsidP="007A2834">
      <w:pPr>
        <w:ind w:firstLine="0"/>
        <w:rPr>
          <w:b/>
          <w:bCs/>
          <w:sz w:val="26"/>
          <w:szCs w:val="28"/>
        </w:rPr>
      </w:pPr>
    </w:p>
    <w:p w14:paraId="705B8CAC" w14:textId="5B27E4A5" w:rsidR="007A2834" w:rsidRPr="002C02FE" w:rsidRDefault="007A2834" w:rsidP="007A2834">
      <w:pPr>
        <w:ind w:firstLine="0"/>
        <w:rPr>
          <w:sz w:val="26"/>
          <w:szCs w:val="28"/>
        </w:rPr>
      </w:pPr>
      <w:r w:rsidRPr="007A2834">
        <w:rPr>
          <w:b/>
          <w:bCs/>
          <w:sz w:val="26"/>
          <w:szCs w:val="28"/>
        </w:rPr>
        <w:t>Department:</w:t>
      </w:r>
      <w:r w:rsidR="00892076" w:rsidRPr="00892076">
        <w:rPr>
          <w:color w:val="EE0000"/>
          <w:sz w:val="26"/>
          <w:szCs w:val="28"/>
        </w:rPr>
        <w:t xml:space="preserve"> [Insert Department]</w:t>
      </w:r>
    </w:p>
    <w:p w14:paraId="034952E3" w14:textId="45A97ACB" w:rsidR="007A2834" w:rsidRDefault="007A2834" w:rsidP="007A2834">
      <w:pPr>
        <w:ind w:firstLine="0"/>
        <w:rPr>
          <w:b/>
          <w:bCs/>
          <w:sz w:val="26"/>
          <w:szCs w:val="28"/>
        </w:rPr>
      </w:pPr>
      <w:r w:rsidRPr="007A2834">
        <w:rPr>
          <w:b/>
          <w:bCs/>
          <w:sz w:val="26"/>
          <w:szCs w:val="28"/>
        </w:rPr>
        <w:t>Principal Investigator:</w:t>
      </w:r>
      <w:r w:rsidR="00DB36A3" w:rsidRPr="00DB36A3">
        <w:rPr>
          <w:color w:val="EE0000"/>
          <w:sz w:val="26"/>
          <w:szCs w:val="28"/>
        </w:rPr>
        <w:t xml:space="preserve"> [Insert PI Name]</w:t>
      </w:r>
    </w:p>
    <w:p w14:paraId="4CB9F6E1" w14:textId="3C07B530" w:rsidR="007A2834" w:rsidRDefault="007A2834" w:rsidP="007A2834">
      <w:pPr>
        <w:ind w:firstLine="0"/>
        <w:rPr>
          <w:b/>
          <w:bCs/>
          <w:sz w:val="26"/>
          <w:szCs w:val="28"/>
        </w:rPr>
      </w:pPr>
      <w:r w:rsidRPr="007A2834">
        <w:rPr>
          <w:b/>
          <w:bCs/>
          <w:sz w:val="26"/>
          <w:szCs w:val="28"/>
        </w:rPr>
        <w:t>Office Phone:</w:t>
      </w:r>
      <w:r w:rsidR="00DB36A3" w:rsidRPr="00DB36A3">
        <w:rPr>
          <w:color w:val="EE0000"/>
          <w:sz w:val="26"/>
          <w:szCs w:val="28"/>
        </w:rPr>
        <w:t xml:space="preserve"> [Insert Office Phone Number]</w:t>
      </w:r>
    </w:p>
    <w:p w14:paraId="76847A53" w14:textId="00FF7D51" w:rsidR="007A2834" w:rsidRDefault="007A2834" w:rsidP="007A2834">
      <w:pPr>
        <w:ind w:firstLine="0"/>
        <w:rPr>
          <w:b/>
          <w:bCs/>
          <w:sz w:val="26"/>
          <w:szCs w:val="28"/>
        </w:rPr>
      </w:pPr>
      <w:r w:rsidRPr="007A2834">
        <w:rPr>
          <w:b/>
          <w:bCs/>
          <w:sz w:val="26"/>
          <w:szCs w:val="28"/>
        </w:rPr>
        <w:t>Office Location:</w:t>
      </w:r>
      <w:r w:rsidR="00DB36A3" w:rsidRPr="00DB36A3">
        <w:rPr>
          <w:color w:val="EE0000"/>
          <w:sz w:val="26"/>
          <w:szCs w:val="28"/>
        </w:rPr>
        <w:t xml:space="preserve"> [Insert Office Building and Room Number]</w:t>
      </w:r>
    </w:p>
    <w:p w14:paraId="196A6D20" w14:textId="78915401" w:rsidR="007A2834" w:rsidRDefault="007A2834" w:rsidP="007A2834">
      <w:pPr>
        <w:ind w:firstLine="0"/>
        <w:rPr>
          <w:b/>
          <w:bCs/>
          <w:sz w:val="26"/>
          <w:szCs w:val="28"/>
        </w:rPr>
      </w:pPr>
      <w:r w:rsidRPr="007A2834">
        <w:rPr>
          <w:b/>
          <w:bCs/>
          <w:sz w:val="26"/>
          <w:szCs w:val="28"/>
        </w:rPr>
        <w:t>Laboratory Manager:</w:t>
      </w:r>
      <w:r w:rsidR="00DB36A3" w:rsidRPr="00DB36A3">
        <w:rPr>
          <w:color w:val="EE0000"/>
          <w:sz w:val="26"/>
          <w:szCs w:val="28"/>
        </w:rPr>
        <w:t xml:space="preserve"> [Insert Lab Manager’s Name]</w:t>
      </w:r>
    </w:p>
    <w:p w14:paraId="64A47FBA" w14:textId="1314066E" w:rsidR="007A2834" w:rsidRDefault="007A2834" w:rsidP="007A2834">
      <w:pPr>
        <w:ind w:firstLine="0"/>
        <w:rPr>
          <w:b/>
          <w:bCs/>
          <w:sz w:val="26"/>
          <w:szCs w:val="28"/>
        </w:rPr>
      </w:pPr>
      <w:r w:rsidRPr="007A2834">
        <w:rPr>
          <w:b/>
          <w:bCs/>
          <w:sz w:val="26"/>
          <w:szCs w:val="28"/>
        </w:rPr>
        <w:t>Lab Phone:</w:t>
      </w:r>
      <w:r w:rsidR="00DB36A3" w:rsidRPr="00DB36A3">
        <w:rPr>
          <w:color w:val="EE0000"/>
          <w:sz w:val="26"/>
          <w:szCs w:val="28"/>
        </w:rPr>
        <w:t xml:space="preserve"> [Insert Lab Phone Number]</w:t>
      </w:r>
    </w:p>
    <w:p w14:paraId="000F76F2" w14:textId="3E96256B" w:rsidR="007A2834" w:rsidRDefault="007A2834" w:rsidP="007A2834">
      <w:pPr>
        <w:ind w:firstLine="0"/>
        <w:rPr>
          <w:b/>
          <w:bCs/>
          <w:sz w:val="26"/>
          <w:szCs w:val="28"/>
        </w:rPr>
      </w:pPr>
      <w:r w:rsidRPr="007A2834">
        <w:rPr>
          <w:b/>
          <w:bCs/>
          <w:sz w:val="26"/>
          <w:szCs w:val="28"/>
        </w:rPr>
        <w:t>Research Start Date:</w:t>
      </w:r>
      <w:r w:rsidR="00DB36A3" w:rsidRPr="00DB36A3">
        <w:rPr>
          <w:color w:val="EE0000"/>
          <w:sz w:val="26"/>
          <w:szCs w:val="28"/>
        </w:rPr>
        <w:t xml:space="preserve"> [Insert Date: mm/dd/</w:t>
      </w:r>
      <w:proofErr w:type="spellStart"/>
      <w:r w:rsidR="00DB36A3" w:rsidRPr="00DB36A3">
        <w:rPr>
          <w:color w:val="EE0000"/>
          <w:sz w:val="26"/>
          <w:szCs w:val="28"/>
        </w:rPr>
        <w:t>yyyy</w:t>
      </w:r>
      <w:proofErr w:type="spellEnd"/>
      <w:r w:rsidR="00DB36A3" w:rsidRPr="00DB36A3">
        <w:rPr>
          <w:color w:val="EE0000"/>
          <w:sz w:val="26"/>
          <w:szCs w:val="28"/>
        </w:rPr>
        <w:t>]</w:t>
      </w:r>
    </w:p>
    <w:p w14:paraId="40CB6F43" w14:textId="635EC35C" w:rsidR="007A2834" w:rsidRDefault="007A2834" w:rsidP="007A2834">
      <w:pPr>
        <w:ind w:firstLine="0"/>
        <w:rPr>
          <w:b/>
          <w:bCs/>
          <w:sz w:val="26"/>
          <w:szCs w:val="28"/>
        </w:rPr>
      </w:pPr>
      <w:r w:rsidRPr="007A2834">
        <w:rPr>
          <w:b/>
          <w:bCs/>
          <w:sz w:val="26"/>
          <w:szCs w:val="28"/>
        </w:rPr>
        <w:t>Expected Length of Research (months):</w:t>
      </w:r>
      <w:r w:rsidR="00DB36A3" w:rsidRPr="00DB36A3">
        <w:rPr>
          <w:color w:val="EE0000"/>
          <w:sz w:val="26"/>
          <w:szCs w:val="28"/>
        </w:rPr>
        <w:t xml:space="preserve"> [Insert months] </w:t>
      </w:r>
    </w:p>
    <w:p w14:paraId="3765CE5A" w14:textId="4B791347" w:rsidR="007A2834" w:rsidRDefault="007A2834" w:rsidP="007A2834">
      <w:pPr>
        <w:ind w:firstLine="0"/>
        <w:rPr>
          <w:b/>
          <w:bCs/>
          <w:sz w:val="26"/>
          <w:szCs w:val="28"/>
        </w:rPr>
      </w:pPr>
      <w:r w:rsidRPr="007A2834">
        <w:rPr>
          <w:b/>
          <w:bCs/>
          <w:sz w:val="26"/>
          <w:szCs w:val="28"/>
        </w:rPr>
        <w:t>Date SOP Was Written:</w:t>
      </w:r>
      <w:r w:rsidR="00DB36A3" w:rsidRPr="00DB36A3">
        <w:rPr>
          <w:sz w:val="26"/>
          <w:szCs w:val="28"/>
        </w:rPr>
        <w:t xml:space="preserve"> </w:t>
      </w:r>
      <w:r w:rsidR="00DB36A3" w:rsidRPr="00DB36A3">
        <w:rPr>
          <w:color w:val="EE0000"/>
          <w:sz w:val="26"/>
          <w:szCs w:val="28"/>
        </w:rPr>
        <w:t>[Insert Date: mm/dd/</w:t>
      </w:r>
      <w:proofErr w:type="spellStart"/>
      <w:r w:rsidR="00DB36A3" w:rsidRPr="00DB36A3">
        <w:rPr>
          <w:color w:val="EE0000"/>
          <w:sz w:val="26"/>
          <w:szCs w:val="28"/>
        </w:rPr>
        <w:t>yyyy</w:t>
      </w:r>
      <w:proofErr w:type="spellEnd"/>
      <w:r w:rsidR="00DB36A3" w:rsidRPr="00DB36A3">
        <w:rPr>
          <w:color w:val="EE0000"/>
          <w:sz w:val="26"/>
          <w:szCs w:val="28"/>
        </w:rPr>
        <w:t>]</w:t>
      </w:r>
    </w:p>
    <w:p w14:paraId="36C61214" w14:textId="3532625F" w:rsidR="007A2834" w:rsidRDefault="007A2834" w:rsidP="007A2834">
      <w:pPr>
        <w:ind w:firstLine="0"/>
        <w:rPr>
          <w:b/>
          <w:bCs/>
          <w:sz w:val="26"/>
          <w:szCs w:val="28"/>
        </w:rPr>
      </w:pPr>
      <w:r w:rsidRPr="007A2834">
        <w:rPr>
          <w:b/>
          <w:bCs/>
          <w:sz w:val="26"/>
          <w:szCs w:val="28"/>
        </w:rPr>
        <w:t>SOP Version Number:</w:t>
      </w:r>
      <w:r w:rsidR="00DB36A3" w:rsidRPr="00DB36A3">
        <w:rPr>
          <w:color w:val="EE0000"/>
          <w:sz w:val="26"/>
          <w:szCs w:val="28"/>
        </w:rPr>
        <w:t xml:space="preserve"> [Insert version number]</w:t>
      </w:r>
    </w:p>
    <w:p w14:paraId="75F6478B" w14:textId="68E38A4C" w:rsidR="007A2834" w:rsidRDefault="007A2834" w:rsidP="007A2834">
      <w:pPr>
        <w:ind w:firstLine="0"/>
        <w:rPr>
          <w:b/>
          <w:bCs/>
          <w:sz w:val="26"/>
          <w:szCs w:val="28"/>
        </w:rPr>
      </w:pPr>
      <w:r w:rsidRPr="007A2834">
        <w:rPr>
          <w:b/>
          <w:bCs/>
          <w:sz w:val="26"/>
          <w:szCs w:val="28"/>
        </w:rPr>
        <w:t>Date of Latest Revision:</w:t>
      </w:r>
      <w:r w:rsidR="00DB36A3" w:rsidRPr="00DB36A3">
        <w:rPr>
          <w:sz w:val="26"/>
          <w:szCs w:val="28"/>
        </w:rPr>
        <w:t xml:space="preserve"> </w:t>
      </w:r>
      <w:r w:rsidR="00DB36A3" w:rsidRPr="00DB36A3">
        <w:rPr>
          <w:color w:val="EE0000"/>
          <w:sz w:val="26"/>
          <w:szCs w:val="28"/>
        </w:rPr>
        <w:t>[Insert Date: mm/dd/</w:t>
      </w:r>
      <w:proofErr w:type="spellStart"/>
      <w:r w:rsidR="00DB36A3" w:rsidRPr="00DB36A3">
        <w:rPr>
          <w:color w:val="EE0000"/>
          <w:sz w:val="26"/>
          <w:szCs w:val="28"/>
        </w:rPr>
        <w:t>yyyy</w:t>
      </w:r>
      <w:proofErr w:type="spellEnd"/>
      <w:r w:rsidR="00DB36A3" w:rsidRPr="00DB36A3">
        <w:rPr>
          <w:color w:val="EE0000"/>
          <w:sz w:val="26"/>
          <w:szCs w:val="28"/>
        </w:rPr>
        <w:t>]</w:t>
      </w:r>
    </w:p>
    <w:p w14:paraId="1A8054F0" w14:textId="515901F6" w:rsidR="007A2834" w:rsidRDefault="007A2834" w:rsidP="007A2834">
      <w:pPr>
        <w:ind w:firstLine="0"/>
        <w:rPr>
          <w:b/>
          <w:bCs/>
          <w:sz w:val="26"/>
          <w:szCs w:val="28"/>
        </w:rPr>
      </w:pPr>
      <w:r w:rsidRPr="007A2834">
        <w:rPr>
          <w:b/>
          <w:bCs/>
          <w:sz w:val="26"/>
          <w:szCs w:val="28"/>
        </w:rPr>
        <w:t>Sections Revised/Modified:</w:t>
      </w:r>
      <w:r w:rsidR="00DB36A3" w:rsidRPr="00DB36A3">
        <w:rPr>
          <w:color w:val="EE0000"/>
          <w:sz w:val="26"/>
          <w:szCs w:val="28"/>
        </w:rPr>
        <w:t xml:space="preserve"> [Insert specific sections]</w:t>
      </w:r>
    </w:p>
    <w:p w14:paraId="7DAD0F9B" w14:textId="77777777" w:rsidR="00307356" w:rsidRDefault="00307356" w:rsidP="007A2834">
      <w:pPr>
        <w:ind w:firstLine="0"/>
        <w:rPr>
          <w:b/>
          <w:bCs/>
          <w:szCs w:val="24"/>
        </w:rPr>
      </w:pPr>
    </w:p>
    <w:p w14:paraId="557B0E07" w14:textId="0F9E5EB6" w:rsidR="007A2834" w:rsidRDefault="00B867D8" w:rsidP="007A2834">
      <w:pPr>
        <w:ind w:firstLine="0"/>
        <w:rPr>
          <w:i/>
          <w:iCs/>
          <w:szCs w:val="24"/>
        </w:rPr>
      </w:pPr>
      <w:r w:rsidRPr="00B867D8">
        <w:rPr>
          <w:b/>
          <w:bCs/>
          <w:i/>
          <w:iCs/>
          <w:szCs w:val="24"/>
        </w:rPr>
        <w:t>Note:</w:t>
      </w:r>
      <w:r>
        <w:rPr>
          <w:i/>
          <w:iCs/>
          <w:szCs w:val="24"/>
        </w:rPr>
        <w:t xml:space="preserve"> </w:t>
      </w:r>
      <w:r w:rsidR="002B2BC7" w:rsidRPr="002B2BC7">
        <w:rPr>
          <w:i/>
          <w:iCs/>
          <w:szCs w:val="24"/>
          <w:u w:val="single"/>
        </w:rPr>
        <w:t>This SOP must be completed, signed, and dated by all relevant lab personnel. It fulfills the requirements of the EPA’s Workplace Chemical Protection Program (WCPP) for methylene chloride. The SOP also replaces the need for a separate PHS Request Form; completing this SOP satisfies the WCPP and PHS request requirements</w:t>
      </w:r>
      <w:r w:rsidR="002B2BC7" w:rsidRPr="002B2BC7">
        <w:rPr>
          <w:i/>
          <w:iCs/>
          <w:szCs w:val="24"/>
        </w:rPr>
        <w:t>.</w:t>
      </w:r>
    </w:p>
    <w:p w14:paraId="4BE82A4C" w14:textId="77777777" w:rsidR="00B867D8" w:rsidRPr="007A2834" w:rsidRDefault="00B867D8" w:rsidP="00B867D8"/>
    <w:p w14:paraId="65FC494C" w14:textId="648EE364" w:rsidR="00E939AE" w:rsidRDefault="00874DFF" w:rsidP="00874DFF">
      <w:pPr>
        <w:pStyle w:val="Heading1"/>
        <w:ind w:firstLine="0"/>
      </w:pPr>
      <w:r>
        <w:t>Scope</w:t>
      </w:r>
    </w:p>
    <w:p w14:paraId="6EC0957C" w14:textId="589F8758" w:rsidR="00080F09" w:rsidRPr="00080F09" w:rsidRDefault="00080F09" w:rsidP="00080F09">
      <w:r w:rsidRPr="00080F09">
        <w:rPr>
          <w:highlight w:val="yellow"/>
        </w:rPr>
        <w:t>Add the information about re-PHS approval.</w:t>
      </w:r>
    </w:p>
    <w:p w14:paraId="0ACE712F" w14:textId="31B0A864" w:rsidR="00874DFF" w:rsidRDefault="00874DFF" w:rsidP="00874DFF">
      <w:r>
        <w:lastRenderedPageBreak/>
        <w:t xml:space="preserve">This Standard Operating Procedure (SOP) provides a template for laboratories using methylene chloride in research at the University of Arkansas, Fayetteville (UA). It is designed to comply with the 2024 Environmental Protection Agency (EPA) Final Rule under the Toxic Substances Control Act (TSCA) Section 6(a). </w:t>
      </w:r>
    </w:p>
    <w:p w14:paraId="32658854" w14:textId="2158AE72" w:rsidR="000D2AB5" w:rsidRPr="00390161" w:rsidRDefault="000B504C" w:rsidP="00874DFF">
      <w:pPr>
        <w:pStyle w:val="Heading1"/>
        <w:ind w:firstLine="0"/>
      </w:pPr>
      <w:r>
        <w:t>Responsibilities</w:t>
      </w:r>
    </w:p>
    <w:p w14:paraId="57A2C08D" w14:textId="77777777" w:rsidR="000B504C" w:rsidRDefault="000B504C" w:rsidP="000B504C">
      <w:r w:rsidRPr="000B504C">
        <w:rPr>
          <w:u w:val="single"/>
        </w:rPr>
        <w:t>Principal Investigator (PI)</w:t>
      </w:r>
    </w:p>
    <w:p w14:paraId="53EC59A6" w14:textId="77777777" w:rsidR="00E4217B" w:rsidRDefault="00E4217B" w:rsidP="00E4217B">
      <w:pPr>
        <w:pStyle w:val="ListParagraph"/>
        <w:numPr>
          <w:ilvl w:val="0"/>
          <w:numId w:val="45"/>
        </w:numPr>
      </w:pPr>
      <w:r>
        <w:t>Ensure all procedures outlined in this SOP are implemented and followed.</w:t>
      </w:r>
    </w:p>
    <w:p w14:paraId="09AD85C4" w14:textId="48315CF2" w:rsidR="00E4217B" w:rsidRDefault="00E4217B" w:rsidP="00E4217B">
      <w:pPr>
        <w:pStyle w:val="ListParagraph"/>
        <w:numPr>
          <w:ilvl w:val="0"/>
          <w:numId w:val="45"/>
        </w:numPr>
      </w:pPr>
      <w:r>
        <w:t>Maintain an accurate chemical inventory in SciShield.</w:t>
      </w:r>
    </w:p>
    <w:p w14:paraId="3DEF164B" w14:textId="77777777" w:rsidR="00E4217B" w:rsidRDefault="00E4217B" w:rsidP="00E4217B">
      <w:pPr>
        <w:pStyle w:val="ListParagraph"/>
        <w:numPr>
          <w:ilvl w:val="0"/>
          <w:numId w:val="45"/>
        </w:numPr>
      </w:pPr>
      <w:r>
        <w:t>Review and update this SOP annually or whenever procedural changes occur.</w:t>
      </w:r>
    </w:p>
    <w:p w14:paraId="11569F84" w14:textId="096442A1" w:rsidR="00E4217B" w:rsidRDefault="00E4217B" w:rsidP="00E4217B">
      <w:pPr>
        <w:pStyle w:val="ListParagraph"/>
        <w:numPr>
          <w:ilvl w:val="0"/>
          <w:numId w:val="45"/>
        </w:numPr>
      </w:pPr>
      <w:r>
        <w:t>Ensure ENHS is contacted if:</w:t>
      </w:r>
    </w:p>
    <w:p w14:paraId="433248EB" w14:textId="28C79CC9" w:rsidR="00E4217B" w:rsidRDefault="00E4217B" w:rsidP="00E4217B">
      <w:pPr>
        <w:pStyle w:val="ListParagraph"/>
        <w:numPr>
          <w:ilvl w:val="1"/>
          <w:numId w:val="45"/>
        </w:numPr>
      </w:pPr>
      <w:r>
        <w:t>A spill, exposure, or safety concern arises.</w:t>
      </w:r>
    </w:p>
    <w:p w14:paraId="4686A708" w14:textId="13BD72BB" w:rsidR="00E4217B" w:rsidRDefault="00E4217B" w:rsidP="00E4217B">
      <w:pPr>
        <w:pStyle w:val="ListParagraph"/>
        <w:numPr>
          <w:ilvl w:val="1"/>
          <w:numId w:val="45"/>
        </w:numPr>
      </w:pPr>
      <w:r>
        <w:t>Processes involving methylene chloride change (e.g., volume, frequency, location).</w:t>
      </w:r>
    </w:p>
    <w:p w14:paraId="38BC2047" w14:textId="77777777" w:rsidR="000B504C" w:rsidRDefault="000B504C" w:rsidP="000B504C">
      <w:r w:rsidRPr="000B504C">
        <w:rPr>
          <w:u w:val="single"/>
        </w:rPr>
        <w:t>Lab Personnel</w:t>
      </w:r>
    </w:p>
    <w:p w14:paraId="35E83DB2" w14:textId="50B34E33" w:rsidR="00AB2A97" w:rsidRDefault="00AB2A97" w:rsidP="00AB2A97">
      <w:pPr>
        <w:pStyle w:val="ListParagraph"/>
        <w:numPr>
          <w:ilvl w:val="0"/>
          <w:numId w:val="46"/>
        </w:numPr>
      </w:pPr>
      <w:r>
        <w:t>Read and understand this SOP and the chemical-specific Safety Data Sheet (SDS) prior to handling methylene chloride.</w:t>
      </w:r>
    </w:p>
    <w:p w14:paraId="1DE3E607" w14:textId="77777777" w:rsidR="00AB2A97" w:rsidRDefault="00AB2A97" w:rsidP="00AB2A97">
      <w:pPr>
        <w:pStyle w:val="ListParagraph"/>
        <w:numPr>
          <w:ilvl w:val="0"/>
          <w:numId w:val="46"/>
        </w:numPr>
      </w:pPr>
      <w:r>
        <w:t>Complete all required training, including refresher training when applicable.</w:t>
      </w:r>
    </w:p>
    <w:p w14:paraId="4BF3AB5E" w14:textId="77777777" w:rsidR="00AB2A97" w:rsidRDefault="00AB2A97" w:rsidP="00AB2A97">
      <w:pPr>
        <w:pStyle w:val="ListParagraph"/>
        <w:numPr>
          <w:ilvl w:val="0"/>
          <w:numId w:val="46"/>
        </w:numPr>
      </w:pPr>
      <w:r>
        <w:t>Use only designated areas and fume hoods approved for methylene chloride work.</w:t>
      </w:r>
    </w:p>
    <w:p w14:paraId="113C439E" w14:textId="77777777" w:rsidR="00AB2A97" w:rsidRDefault="00AB2A97" w:rsidP="00AB2A97">
      <w:pPr>
        <w:pStyle w:val="ListParagraph"/>
        <w:numPr>
          <w:ilvl w:val="0"/>
          <w:numId w:val="46"/>
        </w:numPr>
      </w:pPr>
      <w:r>
        <w:t>Don required PPE before beginning work.</w:t>
      </w:r>
    </w:p>
    <w:p w14:paraId="62A60470" w14:textId="09CBD964" w:rsidR="00AB2A97" w:rsidRDefault="00AB2A97" w:rsidP="00AB2A97">
      <w:pPr>
        <w:pStyle w:val="ListParagraph"/>
        <w:numPr>
          <w:ilvl w:val="0"/>
          <w:numId w:val="46"/>
        </w:numPr>
      </w:pPr>
      <w:r>
        <w:t>Follow all procedures outlined in this SOP.</w:t>
      </w:r>
    </w:p>
    <w:p w14:paraId="605FDB1F" w14:textId="77777777" w:rsidR="00AB2A97" w:rsidRDefault="00AB2A97" w:rsidP="00AB2A97">
      <w:pPr>
        <w:pStyle w:val="ListParagraph"/>
        <w:numPr>
          <w:ilvl w:val="0"/>
          <w:numId w:val="46"/>
        </w:numPr>
      </w:pPr>
      <w:r>
        <w:t>Participate in baseline or follow-up air sampling as directed by ENHS.</w:t>
      </w:r>
    </w:p>
    <w:p w14:paraId="1573AB94" w14:textId="60D86EDA" w:rsidR="00BF1EE6" w:rsidRDefault="00AB2A97" w:rsidP="00AB2A97">
      <w:pPr>
        <w:pStyle w:val="ListParagraph"/>
        <w:numPr>
          <w:ilvl w:val="0"/>
          <w:numId w:val="46"/>
        </w:numPr>
      </w:pPr>
      <w:r>
        <w:t>Immediately report any spills, exposures, or equipment malfunctions to the PI and ENHS</w:t>
      </w:r>
      <w:r w:rsidR="000B504C" w:rsidRPr="00AB2A97">
        <w:t>.</w:t>
      </w:r>
    </w:p>
    <w:p w14:paraId="63C81A12" w14:textId="77777777" w:rsidR="00533EA1" w:rsidRPr="00AB2A97" w:rsidRDefault="00533EA1" w:rsidP="00533EA1"/>
    <w:p w14:paraId="5AE0E07A" w14:textId="26A6A88C" w:rsidR="007A5793" w:rsidRPr="00390161" w:rsidRDefault="00F25C80" w:rsidP="000B504C">
      <w:pPr>
        <w:pStyle w:val="Heading1"/>
        <w:ind w:firstLine="0"/>
      </w:pPr>
      <w:r>
        <w:t>Chemical</w:t>
      </w:r>
      <w:r w:rsidR="000B504C">
        <w:t xml:space="preserve"> Overview</w:t>
      </w:r>
    </w:p>
    <w:p w14:paraId="5ED033A8" w14:textId="745A980F" w:rsidR="000B504C" w:rsidRPr="000B504C" w:rsidRDefault="000B504C" w:rsidP="000B504C">
      <w:pPr>
        <w:rPr>
          <w:u w:val="single"/>
        </w:rPr>
      </w:pPr>
      <w:r w:rsidRPr="000B504C">
        <w:rPr>
          <w:u w:val="single"/>
        </w:rPr>
        <w:t>Chemical Abstract Service (CAS) Number</w:t>
      </w:r>
    </w:p>
    <w:p w14:paraId="07738AD0" w14:textId="51BA02B1" w:rsidR="000B504C" w:rsidRDefault="000B504C" w:rsidP="00F217B5">
      <w:pPr>
        <w:pStyle w:val="ListParagraph"/>
        <w:numPr>
          <w:ilvl w:val="0"/>
          <w:numId w:val="32"/>
        </w:numPr>
      </w:pPr>
      <w:r>
        <w:t>75-09-2.</w:t>
      </w:r>
    </w:p>
    <w:p w14:paraId="7E259445" w14:textId="6064C152" w:rsidR="000B504C" w:rsidRPr="000B504C" w:rsidRDefault="00F25C80" w:rsidP="000B504C">
      <w:pPr>
        <w:rPr>
          <w:u w:val="single"/>
        </w:rPr>
      </w:pPr>
      <w:r>
        <w:rPr>
          <w:u w:val="single"/>
        </w:rPr>
        <w:lastRenderedPageBreak/>
        <w:t>Chemical Properties</w:t>
      </w:r>
    </w:p>
    <w:p w14:paraId="1813C0EE" w14:textId="354FCEB7" w:rsidR="000B504C" w:rsidRDefault="000B504C" w:rsidP="00F217B5">
      <w:pPr>
        <w:pStyle w:val="ListParagraph"/>
        <w:numPr>
          <w:ilvl w:val="0"/>
          <w:numId w:val="32"/>
        </w:numPr>
      </w:pPr>
      <w:r>
        <w:t>Clear, colorless liquid with a chloroform-like odor.</w:t>
      </w:r>
    </w:p>
    <w:p w14:paraId="5DCC2B68" w14:textId="77777777" w:rsidR="000B504C" w:rsidRDefault="000B504C" w:rsidP="000B504C">
      <w:pPr>
        <w:rPr>
          <w:u w:val="single"/>
        </w:rPr>
      </w:pPr>
      <w:r w:rsidRPr="000B504C">
        <w:rPr>
          <w:u w:val="single"/>
        </w:rPr>
        <w:t>Hazards</w:t>
      </w:r>
    </w:p>
    <w:p w14:paraId="6878B356" w14:textId="192E90FE" w:rsidR="000B504C" w:rsidRDefault="000B504C" w:rsidP="00F217B5">
      <w:pPr>
        <w:pStyle w:val="ListParagraph"/>
        <w:numPr>
          <w:ilvl w:val="0"/>
          <w:numId w:val="32"/>
        </w:numPr>
      </w:pPr>
      <w:r>
        <w:t>Probable human carcinogen; Central Nervous System (CNS) depressant; Irritant (respiratory, skin, and eye).</w:t>
      </w:r>
    </w:p>
    <w:p w14:paraId="4005B315" w14:textId="77777777" w:rsidR="000B504C" w:rsidRDefault="000B504C" w:rsidP="000B504C">
      <w:r w:rsidRPr="000B504C">
        <w:rPr>
          <w:u w:val="single"/>
        </w:rPr>
        <w:t>Routes of Exposure</w:t>
      </w:r>
    </w:p>
    <w:p w14:paraId="52B69A1F" w14:textId="26817684" w:rsidR="007A5793" w:rsidRDefault="006934CD" w:rsidP="00F217B5">
      <w:pPr>
        <w:pStyle w:val="ListParagraph"/>
        <w:numPr>
          <w:ilvl w:val="0"/>
          <w:numId w:val="32"/>
        </w:numPr>
      </w:pPr>
      <w:r w:rsidRPr="006934CD">
        <w:t>Inhalation (primary), dermal absorption, and eye exposure</w:t>
      </w:r>
      <w:r w:rsidR="007A5793">
        <w:t>.</w:t>
      </w:r>
    </w:p>
    <w:p w14:paraId="228B6E3D" w14:textId="63837E78" w:rsidR="000B504C" w:rsidRPr="000B504C" w:rsidRDefault="000B504C" w:rsidP="000B504C">
      <w:pPr>
        <w:rPr>
          <w:u w:val="single"/>
        </w:rPr>
      </w:pPr>
      <w:r w:rsidRPr="000B504C">
        <w:rPr>
          <w:u w:val="single"/>
        </w:rPr>
        <w:t xml:space="preserve">EPA Exposure Limits </w:t>
      </w:r>
    </w:p>
    <w:p w14:paraId="7FA6A1FC" w14:textId="2C7DAEC6" w:rsidR="000B504C" w:rsidRDefault="000B504C" w:rsidP="00F217B5">
      <w:pPr>
        <w:pStyle w:val="ListParagraph"/>
        <w:numPr>
          <w:ilvl w:val="0"/>
          <w:numId w:val="31"/>
        </w:numPr>
      </w:pPr>
      <w:r>
        <w:t xml:space="preserve">8-hour Time Weighted Average (TWA): 2 </w:t>
      </w:r>
      <w:r w:rsidR="00F217B5">
        <w:t>parts per million (ppm).</w:t>
      </w:r>
    </w:p>
    <w:p w14:paraId="1C01C4C8" w14:textId="11B8F891" w:rsidR="004C7A73" w:rsidRDefault="000B504C" w:rsidP="00F217B5">
      <w:pPr>
        <w:pStyle w:val="ListParagraph"/>
        <w:numPr>
          <w:ilvl w:val="0"/>
          <w:numId w:val="31"/>
        </w:numPr>
      </w:pPr>
      <w:r>
        <w:t>Action Level: 1 ppm (8-hr TWA)</w:t>
      </w:r>
      <w:r w:rsidR="004F2FC9">
        <w:t>.</w:t>
      </w:r>
    </w:p>
    <w:p w14:paraId="45460431" w14:textId="63180B7D" w:rsidR="00F217B5" w:rsidRDefault="00F217B5" w:rsidP="00F217B5">
      <w:pPr>
        <w:pStyle w:val="ListParagraph"/>
        <w:numPr>
          <w:ilvl w:val="0"/>
          <w:numId w:val="31"/>
        </w:numPr>
      </w:pPr>
      <w:r>
        <w:t>15 Minute Short-term Exposure Limit (STEL): 16 ppm.</w:t>
      </w:r>
    </w:p>
    <w:p w14:paraId="4C99E86B" w14:textId="5CAC0518" w:rsidR="003A2F30" w:rsidRPr="00390161" w:rsidRDefault="003A2F30" w:rsidP="003A2F30">
      <w:pPr>
        <w:pStyle w:val="Heading1"/>
        <w:ind w:firstLine="0"/>
      </w:pPr>
      <w:r>
        <w:t>Designated Use Areas</w:t>
      </w:r>
    </w:p>
    <w:p w14:paraId="15C984A7" w14:textId="32CA6BF6" w:rsidR="003A2F30" w:rsidRDefault="003A2F30" w:rsidP="003A2F30">
      <w:r>
        <w:t xml:space="preserve">Methylene chloride </w:t>
      </w:r>
      <w:r w:rsidR="00622BEF">
        <w:t>will</w:t>
      </w:r>
      <w:r>
        <w:t xml:space="preserve"> be used only in designated areas</w:t>
      </w:r>
      <w:r w:rsidR="00E771DB">
        <w:t xml:space="preserve"> that</w:t>
      </w:r>
      <w:r>
        <w:t xml:space="preserve"> </w:t>
      </w:r>
      <w:r w:rsidR="00E771DB">
        <w:t xml:space="preserve">meet </w:t>
      </w:r>
      <w:r>
        <w:t>the following criteria:</w:t>
      </w:r>
    </w:p>
    <w:p w14:paraId="3E1AF500" w14:textId="77777777" w:rsidR="003A2F30" w:rsidRDefault="003A2F30" w:rsidP="003A2F30">
      <w:pPr>
        <w:pStyle w:val="ListParagraph"/>
        <w:numPr>
          <w:ilvl w:val="0"/>
          <w:numId w:val="42"/>
        </w:numPr>
      </w:pPr>
      <w:r>
        <w:t>Access must be limited to trained and authorized personnel during active use.</w:t>
      </w:r>
    </w:p>
    <w:p w14:paraId="16F2209D" w14:textId="51011A71" w:rsidR="00E771DB" w:rsidRDefault="003A2F30" w:rsidP="003A2F30">
      <w:pPr>
        <w:pStyle w:val="ListParagraph"/>
        <w:numPr>
          <w:ilvl w:val="0"/>
          <w:numId w:val="42"/>
        </w:numPr>
      </w:pPr>
      <w:r>
        <w:t xml:space="preserve">If methylene chloride is used outside of a fume hood (e.g., benchtop), the </w:t>
      </w:r>
      <w:r w:rsidR="00E771DB">
        <w:t>user must</w:t>
      </w:r>
      <w:r>
        <w:t xml:space="preserve"> physically </w:t>
      </w:r>
      <w:r w:rsidR="00E771DB">
        <w:t>demarcate the work area</w:t>
      </w:r>
      <w:r>
        <w:t xml:space="preserve"> </w:t>
      </w:r>
      <w:r w:rsidR="00622BEF">
        <w:t>(e.g., tape)</w:t>
      </w:r>
      <w:r w:rsidR="00E771DB">
        <w:t>.</w:t>
      </w:r>
    </w:p>
    <w:p w14:paraId="32791AE1" w14:textId="7D6673E7" w:rsidR="003A2F30" w:rsidRDefault="00E771DB" w:rsidP="003A2F30">
      <w:pPr>
        <w:pStyle w:val="ListParagraph"/>
        <w:numPr>
          <w:ilvl w:val="0"/>
          <w:numId w:val="42"/>
        </w:numPr>
      </w:pPr>
      <w:r>
        <w:t xml:space="preserve">Prior to work starting, users must post </w:t>
      </w:r>
      <w:r w:rsidR="003A2F30">
        <w:t>warning signage</w:t>
      </w:r>
      <w:r w:rsidR="00C57143">
        <w:t xml:space="preserve"> (see </w:t>
      </w:r>
      <w:hyperlink w:anchor="_Appendix_C,_Training" w:history="1">
        <w:r w:rsidR="00C57143" w:rsidRPr="00C57143">
          <w:rPr>
            <w:rStyle w:val="Hyperlink"/>
          </w:rPr>
          <w:t xml:space="preserve">Appendix </w:t>
        </w:r>
        <w:r w:rsidR="000050FB">
          <w:rPr>
            <w:rStyle w:val="Hyperlink"/>
          </w:rPr>
          <w:t>A</w:t>
        </w:r>
      </w:hyperlink>
      <w:r w:rsidR="00C57143">
        <w:t>)</w:t>
      </w:r>
      <w:r>
        <w:t xml:space="preserve"> to clearly identify the designated use area</w:t>
      </w:r>
      <w:r w:rsidR="003A2F30">
        <w:t>.</w:t>
      </w:r>
    </w:p>
    <w:p w14:paraId="622F8F6F" w14:textId="241AAB66" w:rsidR="003A2F30" w:rsidRDefault="00E771DB" w:rsidP="003A2F30">
      <w:pPr>
        <w:pStyle w:val="ListParagraph"/>
        <w:numPr>
          <w:ilvl w:val="0"/>
          <w:numId w:val="42"/>
        </w:numPr>
      </w:pPr>
      <w:r>
        <w:t xml:space="preserve">The PI will </w:t>
      </w:r>
      <w:r w:rsidR="003A2F30">
        <w:t>ensure designated areas are maintained in a clean, controlled, and access-restricted condition.</w:t>
      </w:r>
    </w:p>
    <w:p w14:paraId="7F742F20" w14:textId="5091A960" w:rsidR="003A2F30" w:rsidRDefault="003A2F30" w:rsidP="003A2F30">
      <w:pPr>
        <w:pStyle w:val="ListParagraph"/>
        <w:numPr>
          <w:ilvl w:val="0"/>
          <w:numId w:val="42"/>
        </w:numPr>
      </w:pPr>
      <w:r>
        <w:t xml:space="preserve">List all designated use areas: </w:t>
      </w:r>
      <w:r w:rsidRPr="003A2F30">
        <w:rPr>
          <w:color w:val="EE0000"/>
        </w:rPr>
        <w:t>[Insert all designated use areas here</w:t>
      </w:r>
      <w:r w:rsidR="00E771DB">
        <w:rPr>
          <w:color w:val="EE0000"/>
        </w:rPr>
        <w:t xml:space="preserve"> (e.g., CHEM 328, Fume Hood 123456)</w:t>
      </w:r>
      <w:r w:rsidRPr="003A2F30">
        <w:rPr>
          <w:color w:val="EE0000"/>
        </w:rPr>
        <w:t>]</w:t>
      </w:r>
      <w:r>
        <w:t>.</w:t>
      </w:r>
    </w:p>
    <w:p w14:paraId="4014751C" w14:textId="58CFFBE3" w:rsidR="00F217B5" w:rsidRPr="00390161" w:rsidRDefault="00F217B5" w:rsidP="00F217B5">
      <w:pPr>
        <w:pStyle w:val="Heading1"/>
        <w:ind w:firstLine="0"/>
      </w:pPr>
      <w:r>
        <w:t>Personal Protect</w:t>
      </w:r>
      <w:r w:rsidR="00533EA1">
        <w:t>ive</w:t>
      </w:r>
      <w:r>
        <w:t xml:space="preserve"> Equipment</w:t>
      </w:r>
    </w:p>
    <w:p w14:paraId="48FB5886" w14:textId="7B5E71E2" w:rsidR="00622BEF" w:rsidRPr="00622BEF" w:rsidRDefault="00622BEF" w:rsidP="00F217B5">
      <w:r>
        <w:t xml:space="preserve">Prior to any methylene chloride use, personnel must </w:t>
      </w:r>
      <w:proofErr w:type="gramStart"/>
      <w:r>
        <w:t>don</w:t>
      </w:r>
      <w:proofErr w:type="gramEnd"/>
      <w:r>
        <w:t xml:space="preserve"> the PPE below:</w:t>
      </w:r>
    </w:p>
    <w:p w14:paraId="6BDD8D9C" w14:textId="64A5D578" w:rsidR="00F217B5" w:rsidRDefault="00F217B5" w:rsidP="00F217B5">
      <w:pPr>
        <w:rPr>
          <w:u w:val="single"/>
        </w:rPr>
      </w:pPr>
      <w:r w:rsidRPr="00F217B5">
        <w:rPr>
          <w:u w:val="single"/>
        </w:rPr>
        <w:t>Body</w:t>
      </w:r>
    </w:p>
    <w:p w14:paraId="2D8E7CBB" w14:textId="23CB6E6C" w:rsidR="00F217B5" w:rsidRDefault="00E54E4C" w:rsidP="00F217B5">
      <w:pPr>
        <w:pStyle w:val="ListParagraph"/>
        <w:numPr>
          <w:ilvl w:val="0"/>
          <w:numId w:val="35"/>
        </w:numPr>
        <w:rPr>
          <w:color w:val="EE0000"/>
        </w:rPr>
      </w:pPr>
      <w:r w:rsidRPr="00E54E4C">
        <w:rPr>
          <w:color w:val="EE0000"/>
        </w:rPr>
        <w:t>[Insert</w:t>
      </w:r>
      <w:r>
        <w:rPr>
          <w:color w:val="EE0000"/>
        </w:rPr>
        <w:t xml:space="preserve"> body</w:t>
      </w:r>
      <w:r w:rsidRPr="00E54E4C">
        <w:rPr>
          <w:color w:val="EE0000"/>
        </w:rPr>
        <w:t xml:space="preserve"> PPE here (e.g., c</w:t>
      </w:r>
      <w:r w:rsidR="00F217B5" w:rsidRPr="00E54E4C">
        <w:rPr>
          <w:color w:val="EE0000"/>
        </w:rPr>
        <w:t>hemical-resistant lab coat, long pants, and closed-toe shoes</w:t>
      </w:r>
      <w:r w:rsidRPr="00E54E4C">
        <w:rPr>
          <w:color w:val="EE0000"/>
        </w:rPr>
        <w:t>)]</w:t>
      </w:r>
      <w:r w:rsidR="00F217B5" w:rsidRPr="00E54E4C">
        <w:rPr>
          <w:color w:val="EE0000"/>
        </w:rPr>
        <w:t>.</w:t>
      </w:r>
    </w:p>
    <w:p w14:paraId="4E53CA81" w14:textId="77777777" w:rsidR="00F217B5" w:rsidRPr="00F217B5" w:rsidRDefault="00F217B5" w:rsidP="00F217B5">
      <w:pPr>
        <w:rPr>
          <w:u w:val="single"/>
        </w:rPr>
      </w:pPr>
      <w:r w:rsidRPr="00F217B5">
        <w:rPr>
          <w:u w:val="single"/>
        </w:rPr>
        <w:lastRenderedPageBreak/>
        <w:t>Eye/Face</w:t>
      </w:r>
    </w:p>
    <w:p w14:paraId="03A6E689" w14:textId="6F7172DC" w:rsidR="00E54E4C" w:rsidRPr="00E54E4C" w:rsidRDefault="00E54E4C" w:rsidP="00E54E4C">
      <w:pPr>
        <w:pStyle w:val="ListParagraph"/>
        <w:numPr>
          <w:ilvl w:val="0"/>
          <w:numId w:val="35"/>
        </w:numPr>
        <w:rPr>
          <w:color w:val="EE0000"/>
        </w:rPr>
      </w:pPr>
      <w:r w:rsidRPr="00E54E4C">
        <w:rPr>
          <w:color w:val="EE0000"/>
        </w:rPr>
        <w:t xml:space="preserve">[Insert </w:t>
      </w:r>
      <w:r>
        <w:rPr>
          <w:color w:val="EE0000"/>
        </w:rPr>
        <w:t xml:space="preserve">eye </w:t>
      </w:r>
      <w:r w:rsidRPr="00E54E4C">
        <w:rPr>
          <w:color w:val="EE0000"/>
        </w:rPr>
        <w:t xml:space="preserve">PPE here (e.g., </w:t>
      </w:r>
      <w:r>
        <w:rPr>
          <w:color w:val="EE0000"/>
        </w:rPr>
        <w:t>splash protection goggles)</w:t>
      </w:r>
      <w:r w:rsidRPr="00E54E4C">
        <w:rPr>
          <w:color w:val="EE0000"/>
        </w:rPr>
        <w:t>].</w:t>
      </w:r>
    </w:p>
    <w:p w14:paraId="03CAEE02" w14:textId="3ABAEDEB" w:rsidR="008A7F7D" w:rsidRPr="00E771DB" w:rsidRDefault="00E771DB" w:rsidP="00E771DB">
      <w:pPr>
        <w:rPr>
          <w:i/>
          <w:iCs/>
        </w:rPr>
      </w:pPr>
      <w:r w:rsidRPr="00E771DB">
        <w:rPr>
          <w:b/>
          <w:bCs/>
          <w:i/>
          <w:iCs/>
        </w:rPr>
        <w:t>Note:</w:t>
      </w:r>
      <w:r w:rsidRPr="00E771DB">
        <w:rPr>
          <w:i/>
          <w:iCs/>
        </w:rPr>
        <w:t xml:space="preserve"> </w:t>
      </w:r>
      <w:r w:rsidR="008A7F7D" w:rsidRPr="00B91595">
        <w:rPr>
          <w:i/>
          <w:iCs/>
          <w:u w:val="single"/>
        </w:rPr>
        <w:t xml:space="preserve">Full-Face Air Purifying Respirator </w:t>
      </w:r>
      <w:r w:rsidR="00B460DE" w:rsidRPr="00B91595">
        <w:rPr>
          <w:i/>
          <w:iCs/>
          <w:u w:val="single"/>
        </w:rPr>
        <w:t xml:space="preserve">with Organic Vapor P100 Cartridges </w:t>
      </w:r>
      <w:r w:rsidRPr="00B91595">
        <w:rPr>
          <w:i/>
          <w:iCs/>
          <w:u w:val="single"/>
        </w:rPr>
        <w:t>will be required i</w:t>
      </w:r>
      <w:r w:rsidR="008A7F7D" w:rsidRPr="00B91595">
        <w:rPr>
          <w:i/>
          <w:iCs/>
          <w:u w:val="single"/>
        </w:rPr>
        <w:t xml:space="preserve">f </w:t>
      </w:r>
      <w:r w:rsidR="003426AA" w:rsidRPr="00B91595">
        <w:rPr>
          <w:i/>
          <w:iCs/>
          <w:u w:val="single"/>
        </w:rPr>
        <w:t xml:space="preserve">working outside a fume hood and </w:t>
      </w:r>
      <w:r w:rsidR="008A7F7D" w:rsidRPr="00B91595">
        <w:rPr>
          <w:i/>
          <w:iCs/>
          <w:u w:val="single"/>
        </w:rPr>
        <w:t>ai</w:t>
      </w:r>
      <w:r w:rsidR="003426AA" w:rsidRPr="00B91595">
        <w:rPr>
          <w:i/>
          <w:iCs/>
          <w:u w:val="single"/>
        </w:rPr>
        <w:t>r sampling exceeds the action level (1 ppm)</w:t>
      </w:r>
      <w:r w:rsidR="006F50D8" w:rsidRPr="00B91595">
        <w:rPr>
          <w:i/>
          <w:iCs/>
          <w:u w:val="single"/>
        </w:rPr>
        <w:t xml:space="preserve"> or the STEL (16 ppm)</w:t>
      </w:r>
      <w:r w:rsidR="003426AA" w:rsidRPr="00EC7F10">
        <w:rPr>
          <w:i/>
          <w:iCs/>
        </w:rPr>
        <w:t>.</w:t>
      </w:r>
    </w:p>
    <w:p w14:paraId="4F6431E1" w14:textId="77777777" w:rsidR="00F217B5" w:rsidRPr="00F217B5" w:rsidRDefault="00F217B5" w:rsidP="00F217B5">
      <w:r w:rsidRPr="00F217B5">
        <w:rPr>
          <w:u w:val="single"/>
        </w:rPr>
        <w:t>Hands</w:t>
      </w:r>
    </w:p>
    <w:p w14:paraId="1117EF71" w14:textId="2E2FA8A8" w:rsidR="00E54E4C" w:rsidRPr="00E54E4C" w:rsidRDefault="00E54E4C" w:rsidP="00E54E4C">
      <w:pPr>
        <w:pStyle w:val="ListParagraph"/>
        <w:numPr>
          <w:ilvl w:val="0"/>
          <w:numId w:val="35"/>
        </w:numPr>
        <w:rPr>
          <w:color w:val="EE0000"/>
        </w:rPr>
      </w:pPr>
      <w:r w:rsidRPr="00E54E4C">
        <w:rPr>
          <w:color w:val="EE0000"/>
        </w:rPr>
        <w:t xml:space="preserve">[Insert </w:t>
      </w:r>
      <w:r>
        <w:rPr>
          <w:color w:val="EE0000"/>
        </w:rPr>
        <w:t xml:space="preserve">hand </w:t>
      </w:r>
      <w:r w:rsidRPr="00E54E4C">
        <w:rPr>
          <w:color w:val="EE0000"/>
        </w:rPr>
        <w:t xml:space="preserve">PPE here (e.g., </w:t>
      </w:r>
      <w:r>
        <w:rPr>
          <w:color w:val="EE0000"/>
        </w:rPr>
        <w:t>Silver Shield inner gloves with nitrile outer gloves for abrasion protection</w:t>
      </w:r>
      <w:r w:rsidRPr="00E54E4C">
        <w:rPr>
          <w:color w:val="EE0000"/>
        </w:rPr>
        <w:t>].</w:t>
      </w:r>
    </w:p>
    <w:p w14:paraId="2CCB3503" w14:textId="01C56B80" w:rsidR="002B2BC7" w:rsidRDefault="002B2BC7" w:rsidP="00DE6847">
      <w:pPr>
        <w:rPr>
          <w:b/>
          <w:bCs/>
          <w:i/>
          <w:iCs/>
        </w:rPr>
      </w:pPr>
      <w:r w:rsidRPr="002B2BC7">
        <w:rPr>
          <w:b/>
          <w:bCs/>
          <w:i/>
          <w:iCs/>
        </w:rPr>
        <w:t>Note</w:t>
      </w:r>
      <w:r w:rsidRPr="002B2BC7">
        <w:rPr>
          <w:i/>
          <w:iCs/>
        </w:rPr>
        <w:t xml:space="preserve">: </w:t>
      </w:r>
      <w:r w:rsidRPr="002B2BC7">
        <w:rPr>
          <w:i/>
          <w:iCs/>
          <w:u w:val="single"/>
        </w:rPr>
        <w:t>Silver Shield or equivalent multilaminate chemical-resistant gloves must be worn as the primary barrier against methylene chloride. These gloves must be layered underneath a pair of disposable nitrile gloves, which serve only as outer protection against mechanical damage or punctures</w:t>
      </w:r>
      <w:r w:rsidRPr="002B2BC7">
        <w:rPr>
          <w:i/>
          <w:iCs/>
        </w:rPr>
        <w:t>.</w:t>
      </w:r>
    </w:p>
    <w:p w14:paraId="1B0A4CFC" w14:textId="0F96F1E9" w:rsidR="00DE6847" w:rsidRPr="00DE6847" w:rsidRDefault="00DE6847" w:rsidP="00DE6847">
      <w:pPr>
        <w:rPr>
          <w:i/>
          <w:iCs/>
        </w:rPr>
      </w:pPr>
      <w:r w:rsidRPr="00B91595">
        <w:rPr>
          <w:b/>
          <w:bCs/>
          <w:i/>
          <w:iCs/>
        </w:rPr>
        <w:t>Note:</w:t>
      </w:r>
      <w:r w:rsidRPr="00C51917">
        <w:rPr>
          <w:i/>
          <w:iCs/>
          <w:u w:val="single"/>
        </w:rPr>
        <w:t xml:space="preserve"> </w:t>
      </w:r>
      <w:r w:rsidR="002B2BC7" w:rsidRPr="002B2BC7">
        <w:rPr>
          <w:i/>
          <w:iCs/>
          <w:u w:val="single"/>
        </w:rPr>
        <w:t>According to manufacturers and chemical compatibility data, nitrile, butyl, neoprene, and latex gloves offer poor resistance to methylene chloride and must not be used as the primary protective barrier</w:t>
      </w:r>
      <w:r w:rsidR="00E4217B" w:rsidRPr="00EC7F10">
        <w:rPr>
          <w:i/>
          <w:iCs/>
        </w:rPr>
        <w:t>.</w:t>
      </w:r>
    </w:p>
    <w:p w14:paraId="0F537554" w14:textId="77777777" w:rsidR="004767F7" w:rsidRPr="00390161" w:rsidRDefault="004767F7" w:rsidP="004767F7">
      <w:pPr>
        <w:pStyle w:val="Heading1"/>
        <w:ind w:firstLine="0"/>
      </w:pPr>
      <w:r>
        <w:t>Air Monitoring (WCPP Requirement)</w:t>
      </w:r>
    </w:p>
    <w:p w14:paraId="0B24916D" w14:textId="2511A518" w:rsidR="00206ECE" w:rsidRDefault="00206ECE" w:rsidP="009B3F6B">
      <w:r>
        <w:t xml:space="preserve">Air monitoring for methylene chloride is required as part of the WCPP. Baseline monitoring </w:t>
      </w:r>
      <w:r w:rsidR="00B91595">
        <w:t>will</w:t>
      </w:r>
      <w:r>
        <w:t xml:space="preserve"> be conducted by the University Industrial Hygienist</w:t>
      </w:r>
      <w:r w:rsidR="009B3F6B">
        <w:t xml:space="preserve">. </w:t>
      </w:r>
      <w:r>
        <w:t>Additional monitoring may be required</w:t>
      </w:r>
      <w:r w:rsidR="00B91595">
        <w:t xml:space="preserve"> if</w:t>
      </w:r>
      <w:r>
        <w:t>:</w:t>
      </w:r>
    </w:p>
    <w:p w14:paraId="333E96DC" w14:textId="52967AF2" w:rsidR="00206ECE" w:rsidRDefault="00B91595" w:rsidP="00206ECE">
      <w:pPr>
        <w:pStyle w:val="ListParagraph"/>
        <w:numPr>
          <w:ilvl w:val="0"/>
          <w:numId w:val="40"/>
        </w:numPr>
      </w:pPr>
      <w:r>
        <w:t>P</w:t>
      </w:r>
      <w:r w:rsidR="0035180B" w:rsidRPr="0035180B">
        <w:t>rocedures change significantly (e.g., increased volumes, frequency, or new equipment)</w:t>
      </w:r>
      <w:r w:rsidR="00206ECE">
        <w:t>.</w:t>
      </w:r>
    </w:p>
    <w:p w14:paraId="1E868DC1" w14:textId="2866E5B0" w:rsidR="00206ECE" w:rsidRDefault="00B91595" w:rsidP="00206ECE">
      <w:pPr>
        <w:pStyle w:val="ListParagraph"/>
        <w:numPr>
          <w:ilvl w:val="0"/>
          <w:numId w:val="40"/>
        </w:numPr>
      </w:pPr>
      <w:r>
        <w:t>S</w:t>
      </w:r>
      <w:r w:rsidR="00206ECE">
        <w:t>ymptoms or exposures are reported.</w:t>
      </w:r>
    </w:p>
    <w:p w14:paraId="27ED5DC8" w14:textId="7E653DE6" w:rsidR="00206ECE" w:rsidRDefault="00B91595" w:rsidP="00206ECE">
      <w:pPr>
        <w:pStyle w:val="ListParagraph"/>
        <w:numPr>
          <w:ilvl w:val="0"/>
          <w:numId w:val="40"/>
        </w:numPr>
      </w:pPr>
      <w:r>
        <w:t>I</w:t>
      </w:r>
      <w:r w:rsidR="00206ECE">
        <w:t>f baseline monitoring exceeds the 1 ppm action level</w:t>
      </w:r>
      <w:r w:rsidR="006F50D8">
        <w:t xml:space="preserve"> or 16 ppm STEL</w:t>
      </w:r>
      <w:r w:rsidR="00206ECE">
        <w:t>.</w:t>
      </w:r>
    </w:p>
    <w:p w14:paraId="18D01BDB" w14:textId="28484D40" w:rsidR="004767F7" w:rsidRPr="00B91595" w:rsidRDefault="00B91595" w:rsidP="00B91595">
      <w:pPr>
        <w:rPr>
          <w:i/>
          <w:iCs/>
          <w:u w:val="single"/>
        </w:rPr>
      </w:pPr>
      <w:r w:rsidRPr="00B91595">
        <w:rPr>
          <w:b/>
          <w:bCs/>
          <w:i/>
          <w:iCs/>
        </w:rPr>
        <w:t>Note:</w:t>
      </w:r>
      <w:r w:rsidRPr="00B91595">
        <w:rPr>
          <w:i/>
          <w:iCs/>
        </w:rPr>
        <w:t xml:space="preserve"> </w:t>
      </w:r>
      <w:r w:rsidR="002B2BC7" w:rsidRPr="002B2BC7">
        <w:rPr>
          <w:i/>
          <w:iCs/>
          <w:u w:val="single"/>
        </w:rPr>
        <w:t>All air monitoring will be performed by ENHS. Laboratories are not permitted to conduct independent sampling under the EPA rule</w:t>
      </w:r>
      <w:r w:rsidR="004767F7" w:rsidRPr="002B2BC7">
        <w:rPr>
          <w:i/>
          <w:iCs/>
        </w:rPr>
        <w:t>.</w:t>
      </w:r>
      <w:r w:rsidR="004767F7" w:rsidRPr="00B91595">
        <w:rPr>
          <w:i/>
          <w:iCs/>
          <w:u w:val="single"/>
        </w:rPr>
        <w:t xml:space="preserve"> </w:t>
      </w:r>
    </w:p>
    <w:p w14:paraId="532CBFC6" w14:textId="77777777" w:rsidR="004767F7" w:rsidRDefault="004767F7" w:rsidP="004767F7">
      <w:pPr>
        <w:pStyle w:val="Heading1"/>
        <w:ind w:firstLine="0"/>
      </w:pPr>
      <w:r>
        <w:t>Detailed Procedures</w:t>
      </w:r>
    </w:p>
    <w:p w14:paraId="76C5F6A1" w14:textId="418BE5A3" w:rsidR="004767F7" w:rsidRPr="00203D4D" w:rsidRDefault="004767F7" w:rsidP="004767F7">
      <w:pPr>
        <w:rPr>
          <w:color w:val="EE0000"/>
        </w:rPr>
      </w:pPr>
      <w:r w:rsidRPr="00203D4D">
        <w:rPr>
          <w:color w:val="EE0000"/>
        </w:rPr>
        <w:t xml:space="preserve">[Insert </w:t>
      </w:r>
      <w:r w:rsidR="00B91595">
        <w:rPr>
          <w:color w:val="EE0000"/>
        </w:rPr>
        <w:t>d</w:t>
      </w:r>
      <w:r w:rsidRPr="00203D4D">
        <w:rPr>
          <w:color w:val="EE0000"/>
        </w:rPr>
        <w:t xml:space="preserve">etailed </w:t>
      </w:r>
      <w:r w:rsidR="00B91595">
        <w:rPr>
          <w:color w:val="EE0000"/>
        </w:rPr>
        <w:t>p</w:t>
      </w:r>
      <w:r w:rsidRPr="00203D4D">
        <w:rPr>
          <w:color w:val="EE0000"/>
        </w:rPr>
        <w:t>rocedures</w:t>
      </w:r>
      <w:r w:rsidR="00B91595">
        <w:rPr>
          <w:color w:val="EE0000"/>
        </w:rPr>
        <w:t xml:space="preserve"> that describe the process from start to finish</w:t>
      </w:r>
      <w:r w:rsidRPr="00203D4D">
        <w:rPr>
          <w:color w:val="EE0000"/>
        </w:rPr>
        <w:t>]</w:t>
      </w:r>
    </w:p>
    <w:p w14:paraId="0459877B" w14:textId="77777777" w:rsidR="00450D14" w:rsidRDefault="00450D14" w:rsidP="00450D14">
      <w:pPr>
        <w:pStyle w:val="Heading1"/>
        <w:ind w:firstLine="0"/>
      </w:pPr>
      <w:r>
        <w:t>Training</w:t>
      </w:r>
    </w:p>
    <w:p w14:paraId="79AF1EB2" w14:textId="5CE3C1BB" w:rsidR="00450D14" w:rsidRDefault="00FC2C6E" w:rsidP="00450D14">
      <w:r>
        <w:t>The PI will ensure training is completed in the following areas prior to</w:t>
      </w:r>
      <w:r w:rsidR="00450D14" w:rsidRPr="00450D14">
        <w:t xml:space="preserve"> any </w:t>
      </w:r>
      <w:r>
        <w:t xml:space="preserve">user beginning </w:t>
      </w:r>
      <w:r w:rsidR="00450D14" w:rsidRPr="00450D14">
        <w:t xml:space="preserve">work with </w:t>
      </w:r>
      <w:r w:rsidR="00450D14">
        <w:t>methylene chloride:</w:t>
      </w:r>
    </w:p>
    <w:p w14:paraId="048E0F79" w14:textId="6FFEAB26" w:rsidR="00450D14" w:rsidRDefault="00FC2C6E" w:rsidP="00450D14">
      <w:pPr>
        <w:pStyle w:val="ListParagraph"/>
        <w:numPr>
          <w:ilvl w:val="0"/>
          <w:numId w:val="44"/>
        </w:numPr>
      </w:pPr>
      <w:r>
        <w:lastRenderedPageBreak/>
        <w:t>T</w:t>
      </w:r>
      <w:r w:rsidR="00450D14" w:rsidRPr="00450D14">
        <w:t>h</w:t>
      </w:r>
      <w:r w:rsidR="00FD1F34">
        <w:t>is SOP,</w:t>
      </w:r>
      <w:r>
        <w:t xml:space="preserve"> the manufacturer specific </w:t>
      </w:r>
      <w:r w:rsidR="00FD1F34">
        <w:t>SDS</w:t>
      </w:r>
      <w:r>
        <w:t xml:space="preserve"> (including</w:t>
      </w:r>
      <w:r w:rsidR="00450D14" w:rsidRPr="00450D14">
        <w:t xml:space="preserve"> all specific hazards</w:t>
      </w:r>
      <w:r>
        <w:t>)</w:t>
      </w:r>
      <w:r w:rsidR="00450D14">
        <w:t>.</w:t>
      </w:r>
    </w:p>
    <w:p w14:paraId="00DEBD51" w14:textId="7302F6DF" w:rsidR="008E66F1" w:rsidRPr="00FC2C6E" w:rsidRDefault="00FC2C6E" w:rsidP="00FC2C6E">
      <w:pPr>
        <w:rPr>
          <w:i/>
          <w:iCs/>
          <w:u w:val="single"/>
        </w:rPr>
      </w:pPr>
      <w:r w:rsidRPr="00FC2C6E">
        <w:rPr>
          <w:b/>
          <w:bCs/>
          <w:i/>
          <w:iCs/>
        </w:rPr>
        <w:t>Note:</w:t>
      </w:r>
      <w:r w:rsidRPr="00FC2C6E">
        <w:rPr>
          <w:i/>
          <w:iCs/>
        </w:rPr>
        <w:t xml:space="preserve"> </w:t>
      </w:r>
      <w:r w:rsidRPr="00FC2C6E">
        <w:rPr>
          <w:i/>
          <w:iCs/>
          <w:u w:val="single"/>
        </w:rPr>
        <w:t>It is the PIs responsibility to ensure</w:t>
      </w:r>
      <w:r w:rsidR="00450D14" w:rsidRPr="00FC2C6E">
        <w:rPr>
          <w:i/>
          <w:iCs/>
          <w:u w:val="single"/>
        </w:rPr>
        <w:t xml:space="preserve"> all laboratory personnel have received all appropriate training</w:t>
      </w:r>
      <w:r w:rsidR="004C2D39" w:rsidRPr="00FC2C6E">
        <w:rPr>
          <w:i/>
          <w:iCs/>
          <w:u w:val="single"/>
        </w:rPr>
        <w:t xml:space="preserve">, </w:t>
      </w:r>
      <w:r w:rsidR="00450D14" w:rsidRPr="00FC2C6E">
        <w:rPr>
          <w:i/>
          <w:iCs/>
          <w:u w:val="single"/>
        </w:rPr>
        <w:t>are current with any necessary refreshers</w:t>
      </w:r>
      <w:r w:rsidR="004C2D39" w:rsidRPr="00FC2C6E">
        <w:rPr>
          <w:i/>
          <w:iCs/>
          <w:u w:val="single"/>
        </w:rPr>
        <w:t>, and sign the Training Log (</w:t>
      </w:r>
      <w:hyperlink w:anchor="_Apendix_B,_Training" w:history="1">
        <w:r w:rsidR="004C2D39" w:rsidRPr="00FC2C6E">
          <w:rPr>
            <w:rStyle w:val="Hyperlink"/>
            <w:i/>
            <w:iCs/>
          </w:rPr>
          <w:t xml:space="preserve">Appendix </w:t>
        </w:r>
        <w:r w:rsidR="000050FB" w:rsidRPr="00FC2C6E">
          <w:rPr>
            <w:rStyle w:val="Hyperlink"/>
            <w:i/>
            <w:iCs/>
          </w:rPr>
          <w:t>B</w:t>
        </w:r>
      </w:hyperlink>
      <w:r w:rsidR="004C2D39" w:rsidRPr="00FC2C6E">
        <w:rPr>
          <w:i/>
          <w:iCs/>
          <w:u w:val="single"/>
        </w:rPr>
        <w:t>)</w:t>
      </w:r>
      <w:r w:rsidRPr="00FC2C6E">
        <w:rPr>
          <w:i/>
          <w:iCs/>
          <w:u w:val="single"/>
        </w:rPr>
        <w:t xml:space="preserve">. </w:t>
      </w:r>
      <w:r w:rsidR="008E66F1" w:rsidRPr="00FC2C6E">
        <w:rPr>
          <w:i/>
          <w:iCs/>
          <w:u w:val="single"/>
        </w:rPr>
        <w:t>The training log must be maintained with this document in the lab</w:t>
      </w:r>
      <w:r w:rsidR="008E66F1" w:rsidRPr="00EC7F10">
        <w:rPr>
          <w:i/>
          <w:iCs/>
        </w:rPr>
        <w:t xml:space="preserve">. </w:t>
      </w:r>
    </w:p>
    <w:p w14:paraId="7D9CED1A" w14:textId="170E2EC3" w:rsidR="00B460DE" w:rsidRDefault="00450D14" w:rsidP="00B460DE">
      <w:pPr>
        <w:pStyle w:val="Heading1"/>
        <w:ind w:firstLine="0"/>
      </w:pPr>
      <w:r>
        <w:t>Storage and Handling</w:t>
      </w:r>
    </w:p>
    <w:p w14:paraId="47619723" w14:textId="4D122C0B" w:rsidR="00450D14" w:rsidRDefault="00FC2C6E" w:rsidP="00BF11C4">
      <w:pPr>
        <w:pStyle w:val="ListParagraph"/>
        <w:numPr>
          <w:ilvl w:val="0"/>
          <w:numId w:val="43"/>
        </w:numPr>
      </w:pPr>
      <w:r>
        <w:t>All users will ensure c</w:t>
      </w:r>
      <w:r w:rsidR="00FD1F34">
        <w:t xml:space="preserve">ontainers </w:t>
      </w:r>
      <w:r>
        <w:t>are</w:t>
      </w:r>
      <w:r w:rsidR="00FD1F34">
        <w:t xml:space="preserve"> </w:t>
      </w:r>
      <w:r w:rsidR="00450D14">
        <w:t>tightly closed</w:t>
      </w:r>
      <w:r w:rsidR="006F33D5">
        <w:t xml:space="preserve"> and kept upright.</w:t>
      </w:r>
    </w:p>
    <w:p w14:paraId="08F36D44" w14:textId="588E304E" w:rsidR="009A7FBC" w:rsidRDefault="006F33D5" w:rsidP="00450D14">
      <w:pPr>
        <w:pStyle w:val="ListParagraph"/>
        <w:numPr>
          <w:ilvl w:val="0"/>
          <w:numId w:val="43"/>
        </w:numPr>
      </w:pPr>
      <w:r>
        <w:t>Users must</w:t>
      </w:r>
      <w:r w:rsidR="00C51917">
        <w:t xml:space="preserve"> </w:t>
      </w:r>
      <w:r>
        <w:t xml:space="preserve">use </w:t>
      </w:r>
      <w:r w:rsidR="00450D14">
        <w:t xml:space="preserve">secondary containment for all </w:t>
      </w:r>
      <w:r>
        <w:t>handling and storage</w:t>
      </w:r>
      <w:r w:rsidR="00450D14">
        <w:t xml:space="preserve"> (stocks and </w:t>
      </w:r>
      <w:r w:rsidR="0033783B">
        <w:t>waste</w:t>
      </w:r>
      <w:r w:rsidR="00450D14">
        <w:t>)</w:t>
      </w:r>
      <w:r>
        <w:t>.</w:t>
      </w:r>
    </w:p>
    <w:p w14:paraId="7E2CF398" w14:textId="0F9E52E7" w:rsidR="00D63CC7" w:rsidRDefault="00D63CC7" w:rsidP="006F33D5">
      <w:pPr>
        <w:pStyle w:val="ListParagraph"/>
        <w:numPr>
          <w:ilvl w:val="1"/>
          <w:numId w:val="43"/>
        </w:numPr>
      </w:pPr>
      <w:r>
        <w:t xml:space="preserve">Polyethylene (HDPE/LDPE) has poor chemical compatibility and is not recommended for </w:t>
      </w:r>
      <w:r w:rsidR="00533EA1" w:rsidRPr="00533EA1">
        <w:t>prolonged contact with methylene chloride</w:t>
      </w:r>
      <w:r>
        <w:t xml:space="preserve">. </w:t>
      </w:r>
    </w:p>
    <w:p w14:paraId="0EA4FD58" w14:textId="3BDFE837" w:rsidR="00D63CC7" w:rsidRDefault="00D63CC7" w:rsidP="00D63CC7">
      <w:pPr>
        <w:pStyle w:val="ListParagraph"/>
        <w:numPr>
          <w:ilvl w:val="1"/>
          <w:numId w:val="43"/>
        </w:numPr>
      </w:pPr>
      <w:proofErr w:type="spellStart"/>
      <w:r>
        <w:t>Poly</w:t>
      </w:r>
      <w:r w:rsidRPr="00D63CC7">
        <w:t>etrafluoroethylene</w:t>
      </w:r>
      <w:proofErr w:type="spellEnd"/>
      <w:r>
        <w:t xml:space="preserve"> (PTFE) provides </w:t>
      </w:r>
      <w:r w:rsidR="006F33D5">
        <w:t>the best</w:t>
      </w:r>
      <w:r>
        <w:t xml:space="preserve"> chemical resistance. </w:t>
      </w:r>
    </w:p>
    <w:p w14:paraId="2901F47F" w14:textId="7C52EAE8" w:rsidR="006F33D5" w:rsidRDefault="006F33D5" w:rsidP="00450D14">
      <w:pPr>
        <w:pStyle w:val="ListParagraph"/>
        <w:numPr>
          <w:ilvl w:val="0"/>
          <w:numId w:val="43"/>
        </w:numPr>
        <w:rPr>
          <w:color w:val="EE0000"/>
        </w:rPr>
      </w:pPr>
      <w:r w:rsidRPr="006F33D5">
        <w:rPr>
          <w:color w:val="EE0000"/>
        </w:rPr>
        <w:t>[List all storage locations, container size and quantity]</w:t>
      </w:r>
    </w:p>
    <w:p w14:paraId="32D3AE86" w14:textId="3330C96C" w:rsidR="00C51917" w:rsidRPr="00C51917" w:rsidRDefault="00C51917" w:rsidP="00C51917">
      <w:pPr>
        <w:pStyle w:val="ListParagraph"/>
        <w:numPr>
          <w:ilvl w:val="0"/>
          <w:numId w:val="43"/>
        </w:numPr>
        <w:rPr>
          <w:color w:val="EE0000"/>
        </w:rPr>
      </w:pPr>
      <w:r>
        <w:rPr>
          <w:color w:val="EE0000"/>
        </w:rPr>
        <w:t>[Describe what secondary containment will be used for handling containers and storing containers]</w:t>
      </w:r>
    </w:p>
    <w:p w14:paraId="74189229" w14:textId="77777777" w:rsidR="004767F7" w:rsidRDefault="004767F7" w:rsidP="004767F7">
      <w:pPr>
        <w:pStyle w:val="Heading1"/>
        <w:ind w:firstLine="0"/>
      </w:pPr>
      <w:r>
        <w:t>Waste Management</w:t>
      </w:r>
    </w:p>
    <w:p w14:paraId="6DAC2F8B" w14:textId="7B080D94" w:rsidR="004767F7" w:rsidRDefault="004767F7" w:rsidP="004767F7">
      <w:pPr>
        <w:pStyle w:val="ListParagraph"/>
        <w:numPr>
          <w:ilvl w:val="0"/>
          <w:numId w:val="37"/>
        </w:numPr>
      </w:pPr>
      <w:r>
        <w:t xml:space="preserve">Label </w:t>
      </w:r>
      <w:r w:rsidR="006F33D5">
        <w:t xml:space="preserve">all methylene chloride </w:t>
      </w:r>
      <w:r>
        <w:t xml:space="preserve">waste </w:t>
      </w:r>
      <w:r w:rsidR="00203D4D">
        <w:t>container</w:t>
      </w:r>
      <w:r w:rsidR="006F33D5">
        <w:t>s</w:t>
      </w:r>
      <w:r w:rsidR="00203D4D">
        <w:t xml:space="preserve"> </w:t>
      </w:r>
      <w:r>
        <w:t>as “Methylene Chloride</w:t>
      </w:r>
      <w:r w:rsidR="0033783B">
        <w:t xml:space="preserve"> </w:t>
      </w:r>
      <w:r w:rsidR="00533EA1" w:rsidRPr="00533EA1">
        <w:t xml:space="preserve">(include additional constituents and percentages </w:t>
      </w:r>
      <w:r w:rsidR="00533EA1">
        <w:t>(</w:t>
      </w:r>
      <w:r w:rsidR="00533EA1" w:rsidRPr="00533EA1">
        <w:t xml:space="preserve">e.g., </w:t>
      </w:r>
      <w:r w:rsidR="00533EA1">
        <w:t>Dichloromethane</w:t>
      </w:r>
      <w:r w:rsidR="00533EA1" w:rsidRPr="00533EA1">
        <w:t xml:space="preserve"> </w:t>
      </w:r>
      <w:r w:rsidR="00533EA1">
        <w:t>5</w:t>
      </w:r>
      <w:r w:rsidR="00533EA1" w:rsidRPr="00533EA1">
        <w:t xml:space="preserve">0%, </w:t>
      </w:r>
      <w:r w:rsidR="00533EA1">
        <w:t>Water</w:t>
      </w:r>
      <w:r w:rsidR="00533EA1" w:rsidRPr="00533EA1">
        <w:t xml:space="preserve"> </w:t>
      </w:r>
      <w:r w:rsidR="00533EA1">
        <w:t>5</w:t>
      </w:r>
      <w:r w:rsidR="00533EA1" w:rsidRPr="00533EA1">
        <w:t>0%)</w:t>
      </w:r>
      <w:r w:rsidR="00A3174F">
        <w:t xml:space="preserve"> (see </w:t>
      </w:r>
      <w:hyperlink w:anchor="_Appendix_D,_Hazardous" w:history="1">
        <w:r w:rsidR="00A3174F" w:rsidRPr="00A3174F">
          <w:rPr>
            <w:rStyle w:val="Hyperlink"/>
          </w:rPr>
          <w:t xml:space="preserve">Appendix </w:t>
        </w:r>
        <w:r w:rsidR="000050FB">
          <w:rPr>
            <w:rStyle w:val="Hyperlink"/>
          </w:rPr>
          <w:t>C</w:t>
        </w:r>
      </w:hyperlink>
      <w:r w:rsidR="00A3174F">
        <w:t xml:space="preserve"> for an example)</w:t>
      </w:r>
      <w:r>
        <w:t>.</w:t>
      </w:r>
    </w:p>
    <w:p w14:paraId="01A8E30F" w14:textId="489DF9F7" w:rsidR="004767F7" w:rsidRDefault="004767F7" w:rsidP="004767F7">
      <w:pPr>
        <w:pStyle w:val="ListParagraph"/>
        <w:numPr>
          <w:ilvl w:val="0"/>
          <w:numId w:val="37"/>
        </w:numPr>
      </w:pPr>
      <w:r>
        <w:t xml:space="preserve">Store </w:t>
      </w:r>
      <w:r w:rsidR="0074589F">
        <w:t xml:space="preserve">all hazardous waste </w:t>
      </w:r>
      <w:r>
        <w:t>in</w:t>
      </w:r>
      <w:r w:rsidR="0074589F">
        <w:t xml:space="preserve"> </w:t>
      </w:r>
      <w:r w:rsidR="006F33D5">
        <w:t>d</w:t>
      </w:r>
      <w:r>
        <w:t xml:space="preserve">esignated </w:t>
      </w:r>
      <w:r w:rsidR="006F33D5">
        <w:t>S</w:t>
      </w:r>
      <w:r>
        <w:t xml:space="preserve">atellite </w:t>
      </w:r>
      <w:r w:rsidR="006F33D5">
        <w:t>A</w:t>
      </w:r>
      <w:r>
        <w:t xml:space="preserve">ccumulation </w:t>
      </w:r>
      <w:r w:rsidR="006F33D5">
        <w:t>A</w:t>
      </w:r>
      <w:r>
        <w:t>rea (SAA)</w:t>
      </w:r>
      <w:r w:rsidR="00AC4446">
        <w:t xml:space="preserve"> </w:t>
      </w:r>
      <w:r w:rsidR="00AC4446" w:rsidRPr="00AC4446">
        <w:rPr>
          <w:color w:val="EE0000"/>
        </w:rPr>
        <w:t>[insert SAA number]</w:t>
      </w:r>
      <w:r w:rsidR="006F33D5">
        <w:t xml:space="preserve"> inside fume hood</w:t>
      </w:r>
      <w:r w:rsidR="00C51917">
        <w:t xml:space="preserve"> </w:t>
      </w:r>
      <w:r w:rsidR="00C51917" w:rsidRPr="00C51917">
        <w:rPr>
          <w:color w:val="EE0000"/>
        </w:rPr>
        <w:t>[Insert fume hood asset tag number]</w:t>
      </w:r>
      <w:r w:rsidRPr="00C51917">
        <w:rPr>
          <w:color w:val="EE0000"/>
        </w:rPr>
        <w:t>.</w:t>
      </w:r>
    </w:p>
    <w:p w14:paraId="471B57CB" w14:textId="002490A5" w:rsidR="004767F7" w:rsidRDefault="00203D4D" w:rsidP="004767F7">
      <w:pPr>
        <w:pStyle w:val="ListParagraph"/>
        <w:numPr>
          <w:ilvl w:val="0"/>
          <w:numId w:val="37"/>
        </w:numPr>
      </w:pPr>
      <w:r>
        <w:t xml:space="preserve">When ready for pickup, complete a </w:t>
      </w:r>
      <w:hyperlink r:id="rId7" w:history="1">
        <w:r w:rsidRPr="00203D4D">
          <w:rPr>
            <w:rStyle w:val="Hyperlink"/>
          </w:rPr>
          <w:t>Hazardous Waste Pick Up Request form</w:t>
        </w:r>
      </w:hyperlink>
      <w:r>
        <w:t xml:space="preserve"> and email the completed for</w:t>
      </w:r>
      <w:r w:rsidR="004F2FC9">
        <w:t>m</w:t>
      </w:r>
      <w:r>
        <w:t xml:space="preserve"> to </w:t>
      </w:r>
      <w:hyperlink r:id="rId8" w:history="1">
        <w:r w:rsidRPr="006E1FCD">
          <w:rPr>
            <w:rStyle w:val="Hyperlink"/>
          </w:rPr>
          <w:t>enhs@uark.edu</w:t>
        </w:r>
      </w:hyperlink>
      <w:r>
        <w:t>.</w:t>
      </w:r>
    </w:p>
    <w:p w14:paraId="50150457" w14:textId="4D91DE24" w:rsidR="004767F7" w:rsidRDefault="004767F7" w:rsidP="004767F7">
      <w:pPr>
        <w:pStyle w:val="Heading1"/>
        <w:ind w:firstLine="0"/>
      </w:pPr>
      <w:r>
        <w:t>Emergency Information</w:t>
      </w:r>
    </w:p>
    <w:p w14:paraId="35830787" w14:textId="25355A26" w:rsidR="004767F7" w:rsidRPr="004767F7" w:rsidRDefault="006F33D5" w:rsidP="004767F7">
      <w:pPr>
        <w:rPr>
          <w:u w:val="single"/>
        </w:rPr>
      </w:pPr>
      <w:r>
        <w:rPr>
          <w:u w:val="single"/>
        </w:rPr>
        <w:t>Spill Inside Fume Hood</w:t>
      </w:r>
    </w:p>
    <w:p w14:paraId="24AE9449" w14:textId="3977E1D3" w:rsidR="00E54E4C" w:rsidRDefault="0074589F" w:rsidP="00B861E3">
      <w:r>
        <w:t>Users may safely clean up a</w:t>
      </w:r>
      <w:r w:rsidR="00E54E4C">
        <w:t>ny</w:t>
      </w:r>
      <w:r w:rsidR="0035180B" w:rsidRPr="0035180B">
        <w:t xml:space="preserve"> spill that occurs entirely within a chemical fume hood </w:t>
      </w:r>
      <w:r>
        <w:t xml:space="preserve">that </w:t>
      </w:r>
      <w:r w:rsidR="0035180B" w:rsidRPr="0035180B">
        <w:t>can be safely cleaned up using the chemical spill supplies immediately available in the lab.</w:t>
      </w:r>
      <w:r w:rsidR="00B861E3">
        <w:t xml:space="preserve"> </w:t>
      </w:r>
      <w:r w:rsidR="00E54E4C">
        <w:t>If the spill exceeds the user’s ability or supplies are exhausted, shut the sash and contact ENHS at 479-575-5448.</w:t>
      </w:r>
    </w:p>
    <w:p w14:paraId="1FAFCD60" w14:textId="0BB5768F" w:rsidR="004767F7" w:rsidRPr="0074589F" w:rsidRDefault="0074589F" w:rsidP="00B861E3">
      <w:pPr>
        <w:rPr>
          <w:i/>
          <w:iCs/>
          <w:u w:val="single"/>
        </w:rPr>
      </w:pPr>
      <w:r w:rsidRPr="0074589F">
        <w:rPr>
          <w:b/>
          <w:bCs/>
          <w:i/>
          <w:iCs/>
        </w:rPr>
        <w:t>Note:</w:t>
      </w:r>
      <w:r w:rsidRPr="0074589F">
        <w:rPr>
          <w:i/>
          <w:iCs/>
        </w:rPr>
        <w:t xml:space="preserve"> </w:t>
      </w:r>
      <w:r w:rsidR="0035180B" w:rsidRPr="0074589F">
        <w:rPr>
          <w:i/>
          <w:iCs/>
          <w:u w:val="single"/>
        </w:rPr>
        <w:t xml:space="preserve">The responder must be trained, wearing required PPE, and confident that the spill presents no risk of </w:t>
      </w:r>
      <w:r w:rsidR="00184267" w:rsidRPr="0074589F">
        <w:rPr>
          <w:i/>
          <w:iCs/>
          <w:u w:val="single"/>
        </w:rPr>
        <w:t>exposure</w:t>
      </w:r>
      <w:r w:rsidR="001A70E5" w:rsidRPr="00EC7F10">
        <w:rPr>
          <w:i/>
          <w:iCs/>
        </w:rPr>
        <w:t>.</w:t>
      </w:r>
      <w:r w:rsidR="004767F7" w:rsidRPr="00EC7F10">
        <w:rPr>
          <w:i/>
          <w:iCs/>
        </w:rPr>
        <w:t xml:space="preserve"> </w:t>
      </w:r>
    </w:p>
    <w:p w14:paraId="201C4895" w14:textId="7B064AEE" w:rsidR="004767F7" w:rsidRPr="004767F7" w:rsidRDefault="006F33D5" w:rsidP="004767F7">
      <w:pPr>
        <w:rPr>
          <w:u w:val="single"/>
        </w:rPr>
      </w:pPr>
      <w:r>
        <w:rPr>
          <w:u w:val="single"/>
        </w:rPr>
        <w:lastRenderedPageBreak/>
        <w:t>Spill Outside Fume Hood</w:t>
      </w:r>
    </w:p>
    <w:p w14:paraId="3CF56C3D" w14:textId="3A226AC1" w:rsidR="004767F7" w:rsidRDefault="0074589F" w:rsidP="00B861E3">
      <w:r>
        <w:t>Users will not attempt to clean up a</w:t>
      </w:r>
      <w:r w:rsidR="0035180B" w:rsidRPr="0035180B">
        <w:t xml:space="preserve"> spill </w:t>
      </w:r>
      <w:r w:rsidR="006F33D5">
        <w:t>that occurs outside of a fume hood</w:t>
      </w:r>
      <w:r>
        <w:t>. If a spill occurs,</w:t>
      </w:r>
      <w:r w:rsidR="006F33D5">
        <w:t xml:space="preserve"> everyone in the lab must evacuate and immediately </w:t>
      </w:r>
      <w:r w:rsidR="001A70E5" w:rsidRPr="001A70E5">
        <w:t>contact E</w:t>
      </w:r>
      <w:r w:rsidR="001A70E5">
        <w:t>NH</w:t>
      </w:r>
      <w:r w:rsidR="001A70E5" w:rsidRPr="001A70E5">
        <w:t>S at 479-575-5448</w:t>
      </w:r>
      <w:r w:rsidR="004767F7">
        <w:t>.</w:t>
      </w:r>
    </w:p>
    <w:p w14:paraId="4C12C8DE" w14:textId="34EFC55F" w:rsidR="004767F7" w:rsidRPr="004767F7" w:rsidRDefault="004767F7" w:rsidP="004767F7">
      <w:pPr>
        <w:rPr>
          <w:u w:val="single"/>
        </w:rPr>
      </w:pPr>
      <w:r w:rsidRPr="004767F7">
        <w:rPr>
          <w:u w:val="single"/>
        </w:rPr>
        <w:t>First Aid</w:t>
      </w:r>
      <w:r w:rsidR="00B94F00">
        <w:rPr>
          <w:u w:val="single"/>
        </w:rPr>
        <w:t xml:space="preserve"> Measures</w:t>
      </w:r>
    </w:p>
    <w:p w14:paraId="7B21438D" w14:textId="2456D09B" w:rsidR="00B94F00" w:rsidRDefault="00B94F00" w:rsidP="00D76EC6">
      <w:pPr>
        <w:pStyle w:val="ListParagraph"/>
        <w:numPr>
          <w:ilvl w:val="0"/>
          <w:numId w:val="38"/>
        </w:numPr>
      </w:pPr>
      <w:r>
        <w:t xml:space="preserve">If </w:t>
      </w:r>
      <w:r w:rsidR="000050FB">
        <w:t>I</w:t>
      </w:r>
      <w:r>
        <w:t xml:space="preserve">nhaled: </w:t>
      </w:r>
      <w:r w:rsidR="00533EA1">
        <w:t>M</w:t>
      </w:r>
      <w:r>
        <w:t>ove into fresh air and seek medical attention at Pat Walker Health Clinic or Washington Regional Medical Center</w:t>
      </w:r>
      <w:r w:rsidR="000050FB">
        <w:t xml:space="preserve"> Emergency Room</w:t>
      </w:r>
      <w:r>
        <w:t xml:space="preserve">. </w:t>
      </w:r>
    </w:p>
    <w:p w14:paraId="3784DE0F" w14:textId="070F1F42" w:rsidR="00B94F00" w:rsidRDefault="00B94F00" w:rsidP="00D76EC6">
      <w:pPr>
        <w:pStyle w:val="ListParagraph"/>
        <w:numPr>
          <w:ilvl w:val="0"/>
          <w:numId w:val="38"/>
        </w:numPr>
      </w:pPr>
      <w:r>
        <w:t xml:space="preserve">Skin Contact: </w:t>
      </w:r>
      <w:r w:rsidR="00533EA1" w:rsidRPr="00533EA1">
        <w:t>Immediately remove contaminated clothing and rinse the skin thoroughly</w:t>
      </w:r>
      <w:r>
        <w:t xml:space="preserve"> using the safety shower in lab </w:t>
      </w:r>
      <w:r w:rsidRPr="00B94F00">
        <w:rPr>
          <w:color w:val="EE0000"/>
        </w:rPr>
        <w:t>[list the lab room number]</w:t>
      </w:r>
      <w:r w:rsidRPr="00B94F00">
        <w:t>.</w:t>
      </w:r>
    </w:p>
    <w:p w14:paraId="50589883" w14:textId="1E41811F" w:rsidR="000050FB" w:rsidRDefault="00B94F00" w:rsidP="00D76EC6">
      <w:pPr>
        <w:pStyle w:val="ListParagraph"/>
        <w:numPr>
          <w:ilvl w:val="0"/>
          <w:numId w:val="38"/>
        </w:numPr>
      </w:pPr>
      <w:r>
        <w:t xml:space="preserve">Eye Contact: </w:t>
      </w:r>
      <w:r w:rsidR="00533EA1">
        <w:t>R</w:t>
      </w:r>
      <w:r w:rsidR="00E42E65">
        <w:t xml:space="preserve">emove contacts if present and </w:t>
      </w:r>
      <w:r w:rsidR="000050FB">
        <w:t xml:space="preserve">rinse with water using the eye wash in lab </w:t>
      </w:r>
      <w:r w:rsidR="000050FB" w:rsidRPr="00B94F00">
        <w:rPr>
          <w:color w:val="EE0000"/>
        </w:rPr>
        <w:t>[list the lab room number]</w:t>
      </w:r>
      <w:r w:rsidR="000050FB" w:rsidRPr="000050FB">
        <w:t xml:space="preserve"> for 15 minutes.</w:t>
      </w:r>
    </w:p>
    <w:p w14:paraId="2333EA13" w14:textId="7C51FD8C" w:rsidR="006934CD" w:rsidRPr="002727FB" w:rsidRDefault="000050FB" w:rsidP="000050FB">
      <w:pPr>
        <w:ind w:firstLine="0"/>
        <w:rPr>
          <w:i/>
          <w:iCs/>
          <w:u w:val="single"/>
        </w:rPr>
      </w:pPr>
      <w:r w:rsidRPr="002727FB">
        <w:rPr>
          <w:b/>
          <w:bCs/>
          <w:i/>
          <w:iCs/>
        </w:rPr>
        <w:t>Note:</w:t>
      </w:r>
      <w:r w:rsidRPr="002727FB">
        <w:rPr>
          <w:i/>
          <w:iCs/>
        </w:rPr>
        <w:t xml:space="preserve"> </w:t>
      </w:r>
      <w:r w:rsidRPr="002727FB">
        <w:rPr>
          <w:i/>
          <w:iCs/>
          <w:u w:val="single"/>
        </w:rPr>
        <w:t xml:space="preserve">If seeking medical attention, take the SDS </w:t>
      </w:r>
      <w:r w:rsidR="002727FB" w:rsidRPr="002727FB">
        <w:rPr>
          <w:i/>
          <w:iCs/>
          <w:u w:val="single"/>
        </w:rPr>
        <w:t xml:space="preserve">with you to the facility </w:t>
      </w:r>
      <w:r w:rsidRPr="002727FB">
        <w:rPr>
          <w:i/>
          <w:iCs/>
          <w:u w:val="single"/>
        </w:rPr>
        <w:t xml:space="preserve">and </w:t>
      </w:r>
      <w:r w:rsidR="002727FB" w:rsidRPr="002727FB">
        <w:rPr>
          <w:i/>
          <w:iCs/>
          <w:u w:val="single"/>
        </w:rPr>
        <w:t xml:space="preserve">provide it to the </w:t>
      </w:r>
      <w:r w:rsidR="006934CD" w:rsidRPr="002727FB">
        <w:rPr>
          <w:i/>
          <w:iCs/>
          <w:u w:val="single"/>
        </w:rPr>
        <w:t>medical personnel during evaluation</w:t>
      </w:r>
      <w:r w:rsidR="006934CD" w:rsidRPr="00EC7F10">
        <w:rPr>
          <w:i/>
          <w:iCs/>
        </w:rPr>
        <w:t>.</w:t>
      </w:r>
    </w:p>
    <w:p w14:paraId="5D47A8EF" w14:textId="30347A5D" w:rsidR="00D76EC6" w:rsidRDefault="00D76EC6" w:rsidP="00D76EC6">
      <w:pPr>
        <w:pStyle w:val="Heading1"/>
        <w:ind w:firstLine="0"/>
      </w:pPr>
      <w:r>
        <w:t>Recordkeeping</w:t>
      </w:r>
    </w:p>
    <w:p w14:paraId="79EC1080" w14:textId="0A3451C9" w:rsidR="00D76EC6" w:rsidRDefault="00D76EC6" w:rsidP="00D76EC6">
      <w:r>
        <w:t xml:space="preserve">The PI will </w:t>
      </w:r>
      <w:r w:rsidR="0072051A">
        <w:t>ensure</w:t>
      </w:r>
      <w:r>
        <w:t xml:space="preserve"> the following </w:t>
      </w:r>
      <w:r w:rsidR="00E42E65">
        <w:t xml:space="preserve">records are maintained in the lab </w:t>
      </w:r>
      <w:r w:rsidR="0072051A">
        <w:t>with this SOP</w:t>
      </w:r>
      <w:r>
        <w:t>:</w:t>
      </w:r>
    </w:p>
    <w:p w14:paraId="73CA0053" w14:textId="66F4AD14" w:rsidR="006934CD" w:rsidRDefault="00F8175B" w:rsidP="006934CD">
      <w:pPr>
        <w:pStyle w:val="ListParagraph"/>
        <w:numPr>
          <w:ilvl w:val="0"/>
          <w:numId w:val="39"/>
        </w:numPr>
      </w:pPr>
      <w:r w:rsidRPr="00F8175B">
        <w:t>Baseline and follow-up air monitoring reports provided by ENHS</w:t>
      </w:r>
      <w:r w:rsidR="000050FB">
        <w:t>.</w:t>
      </w:r>
    </w:p>
    <w:p w14:paraId="59CC5E1A" w14:textId="2FACFE2D" w:rsidR="004767F7" w:rsidRDefault="000050FB" w:rsidP="002C1BC0">
      <w:pPr>
        <w:pStyle w:val="ListParagraph"/>
        <w:numPr>
          <w:ilvl w:val="0"/>
          <w:numId w:val="39"/>
        </w:numPr>
      </w:pPr>
      <w:r>
        <w:t>Training log</w:t>
      </w:r>
      <w:r w:rsidR="00F8175B">
        <w:t>s (</w:t>
      </w:r>
      <w:hyperlink w:anchor="_Appendix_B,_Training" w:history="1">
        <w:r w:rsidR="00F8175B" w:rsidRPr="00F8175B">
          <w:rPr>
            <w:rStyle w:val="Hyperlink"/>
          </w:rPr>
          <w:t>Appendix B</w:t>
        </w:r>
      </w:hyperlink>
      <w:r w:rsidR="00F8175B">
        <w:t>)</w:t>
      </w:r>
      <w:r>
        <w:t>.</w:t>
      </w:r>
    </w:p>
    <w:p w14:paraId="1BE08484" w14:textId="53861F5C" w:rsidR="000050FB" w:rsidRDefault="000050FB" w:rsidP="002C1BC0">
      <w:pPr>
        <w:pStyle w:val="ListParagraph"/>
        <w:numPr>
          <w:ilvl w:val="0"/>
          <w:numId w:val="39"/>
        </w:numPr>
      </w:pPr>
      <w:r>
        <w:t>Safety Data Sheet</w:t>
      </w:r>
      <w:r w:rsidR="0072051A">
        <w:t>.</w:t>
      </w:r>
    </w:p>
    <w:p w14:paraId="4D41C381" w14:textId="27D88D73" w:rsidR="0035180B" w:rsidRPr="0072051A" w:rsidRDefault="0072051A" w:rsidP="0072051A">
      <w:pPr>
        <w:rPr>
          <w:i/>
          <w:iCs/>
          <w:u w:val="single"/>
        </w:rPr>
      </w:pPr>
      <w:r w:rsidRPr="0072051A">
        <w:rPr>
          <w:b/>
          <w:bCs/>
          <w:i/>
          <w:iCs/>
        </w:rPr>
        <w:t>Note:</w:t>
      </w:r>
      <w:r w:rsidRPr="0072051A">
        <w:rPr>
          <w:i/>
          <w:iCs/>
        </w:rPr>
        <w:t xml:space="preserve"> </w:t>
      </w:r>
      <w:r w:rsidR="0035180B" w:rsidRPr="0072051A">
        <w:rPr>
          <w:i/>
          <w:iCs/>
          <w:u w:val="single"/>
        </w:rPr>
        <w:t>ENHS will maintain the official air monitoring schedule and archive of sampling results. Laboratory copies are required to remain with this SOP for inspection and audit readiness</w:t>
      </w:r>
      <w:r w:rsidR="0035180B" w:rsidRPr="00EC7F10">
        <w:rPr>
          <w:i/>
          <w:iCs/>
        </w:rPr>
        <w:t>.</w:t>
      </w:r>
    </w:p>
    <w:p w14:paraId="0734B773" w14:textId="77777777" w:rsidR="00A3174F" w:rsidRDefault="00A3174F" w:rsidP="00A3174F"/>
    <w:p w14:paraId="1A5ACD34" w14:textId="77777777" w:rsidR="00A3174F" w:rsidRDefault="00A3174F" w:rsidP="00A3174F"/>
    <w:p w14:paraId="7C27F8CF" w14:textId="4358DF1C" w:rsidR="00D76EC6" w:rsidRDefault="00D76EC6" w:rsidP="00D76EC6">
      <w:pPr>
        <w:pStyle w:val="Heading1"/>
        <w:ind w:firstLine="0"/>
      </w:pPr>
      <w:r>
        <w:t>Signatures</w:t>
      </w:r>
    </w:p>
    <w:p w14:paraId="24812160" w14:textId="626EFB0B" w:rsidR="00D76EC6" w:rsidRDefault="00D76EC6" w:rsidP="00D76EC6">
      <w:pPr>
        <w:ind w:firstLine="0"/>
      </w:pPr>
      <w:r>
        <w:t>PI: _______________________________________________   Date: __________________________</w:t>
      </w:r>
    </w:p>
    <w:p w14:paraId="41D80A90" w14:textId="18FB7D06" w:rsidR="00D76EC6" w:rsidRDefault="00D76EC6" w:rsidP="00D76EC6">
      <w:pPr>
        <w:ind w:firstLine="0"/>
      </w:pPr>
      <w:r>
        <w:t>Lab Manager: _____________________________________   Date: ___________________________</w:t>
      </w:r>
    </w:p>
    <w:p w14:paraId="010CEF87" w14:textId="77777777" w:rsidR="002C02FE" w:rsidRDefault="002C02FE" w:rsidP="00D76EC6">
      <w:pPr>
        <w:ind w:firstLine="0"/>
      </w:pPr>
    </w:p>
    <w:p w14:paraId="1C1CBB98" w14:textId="53B1D026" w:rsidR="002C02FE" w:rsidRPr="00D27A62" w:rsidRDefault="002C02FE" w:rsidP="002C02FE">
      <w:pPr>
        <w:spacing w:after="240"/>
        <w:ind w:firstLine="0"/>
        <w:rPr>
          <w:i/>
          <w:iCs/>
        </w:rPr>
      </w:pPr>
      <w:r w:rsidRPr="00D27A62">
        <w:rPr>
          <w:i/>
          <w:iCs/>
        </w:rPr>
        <w:lastRenderedPageBreak/>
        <w:t>This SOP fulfills the requirements of the 2024 EPA Final Rule on Methylene Chloride (40 CFR Part 751, Subpart B) and the University of Arkansas' implementation of the Workplace Chemical Protection Program.</w:t>
      </w:r>
    </w:p>
    <w:p w14:paraId="2029B9A4" w14:textId="77777777" w:rsidR="00066999" w:rsidRDefault="00066999" w:rsidP="002C02FE">
      <w:pPr>
        <w:spacing w:after="240"/>
        <w:ind w:firstLine="0"/>
      </w:pPr>
    </w:p>
    <w:p w14:paraId="17B41D27" w14:textId="77777777" w:rsidR="00066999" w:rsidRDefault="00066999" w:rsidP="002C02FE">
      <w:pPr>
        <w:spacing w:after="240"/>
        <w:ind w:firstLine="0"/>
      </w:pPr>
    </w:p>
    <w:p w14:paraId="6E79A005" w14:textId="77777777" w:rsidR="00066999" w:rsidRDefault="00066999" w:rsidP="002C02FE">
      <w:pPr>
        <w:spacing w:after="240"/>
        <w:ind w:firstLine="0"/>
      </w:pPr>
    </w:p>
    <w:p w14:paraId="5F119541" w14:textId="77777777" w:rsidR="00066999" w:rsidRDefault="00066999" w:rsidP="002C02FE">
      <w:pPr>
        <w:spacing w:after="240"/>
        <w:ind w:firstLine="0"/>
      </w:pPr>
    </w:p>
    <w:p w14:paraId="1C4075A1" w14:textId="77777777" w:rsidR="00066999" w:rsidRDefault="00066999" w:rsidP="002C02FE">
      <w:pPr>
        <w:spacing w:after="240"/>
        <w:ind w:firstLine="0"/>
      </w:pPr>
    </w:p>
    <w:p w14:paraId="7EC1BAD2" w14:textId="77777777" w:rsidR="00066999" w:rsidRDefault="00066999" w:rsidP="002C02FE">
      <w:pPr>
        <w:spacing w:after="240"/>
        <w:ind w:firstLine="0"/>
      </w:pPr>
    </w:p>
    <w:p w14:paraId="437C5CAC" w14:textId="4112F6AB" w:rsidR="00C57143" w:rsidRPr="004C2D39" w:rsidRDefault="00C57143" w:rsidP="00C57143">
      <w:pPr>
        <w:pStyle w:val="Heading1"/>
        <w:ind w:firstLine="0"/>
      </w:pPr>
      <w:bookmarkStart w:id="0" w:name="_Appendix_A,_Safety"/>
      <w:bookmarkStart w:id="1" w:name="_Apendix_B,_Training"/>
      <w:bookmarkStart w:id="2" w:name="_Appendix_C,_Training"/>
      <w:bookmarkEnd w:id="0"/>
      <w:bookmarkEnd w:id="1"/>
      <w:bookmarkEnd w:id="2"/>
      <w:r w:rsidRPr="004C2D39">
        <w:lastRenderedPageBreak/>
        <w:t>Ap</w:t>
      </w:r>
      <w:r>
        <w:t>p</w:t>
      </w:r>
      <w:r w:rsidRPr="004C2D39">
        <w:t xml:space="preserve">endix </w:t>
      </w:r>
      <w:r w:rsidR="000050FB">
        <w:t>A</w:t>
      </w:r>
      <w:r w:rsidRPr="004C2D39">
        <w:t xml:space="preserve">, </w:t>
      </w:r>
      <w:r>
        <w:t>Warning Sign</w:t>
      </w:r>
    </w:p>
    <w:p w14:paraId="13E95976" w14:textId="35AC8D63" w:rsidR="004C2D39" w:rsidRDefault="00C57143" w:rsidP="00D76EC6">
      <w:pPr>
        <w:spacing w:after="240"/>
        <w:ind w:firstLine="0"/>
        <w:rPr>
          <w:color w:val="EE0000"/>
        </w:rPr>
      </w:pPr>
      <w:r>
        <w:rPr>
          <w:noProof/>
          <w:color w:val="EE0000"/>
        </w:rPr>
        <w:drawing>
          <wp:inline distT="0" distB="0" distL="0" distR="0" wp14:anchorId="37B8E5A8" wp14:editId="32A145E9">
            <wp:extent cx="7892009" cy="5059084"/>
            <wp:effectExtent l="6667" t="0" r="1588" b="1587"/>
            <wp:docPr id="378846342" name="Picture 3" descr="A close-up of a warning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46342" name="Picture 3" descr="A close-up of a warning sign&#10;&#10;AI-generated content may be incorrect."/>
                    <pic:cNvPicPr/>
                  </pic:nvPicPr>
                  <pic:blipFill rotWithShape="1">
                    <a:blip r:embed="rId9">
                      <a:extLst>
                        <a:ext uri="{28A0092B-C50C-407E-A947-70E740481C1C}">
                          <a14:useLocalDpi xmlns:a14="http://schemas.microsoft.com/office/drawing/2010/main" val="0"/>
                        </a:ext>
                      </a:extLst>
                    </a:blip>
                    <a:srcRect l="14066" t="7958" r="13541" b="9542"/>
                    <a:stretch>
                      <a:fillRect/>
                    </a:stretch>
                  </pic:blipFill>
                  <pic:spPr bwMode="auto">
                    <a:xfrm rot="5400000">
                      <a:off x="0" y="0"/>
                      <a:ext cx="7912373" cy="5072138"/>
                    </a:xfrm>
                    <a:prstGeom prst="rect">
                      <a:avLst/>
                    </a:prstGeom>
                    <a:ln>
                      <a:noFill/>
                    </a:ln>
                    <a:extLst>
                      <a:ext uri="{53640926-AAD7-44D8-BBD7-CCE9431645EC}">
                        <a14:shadowObscured xmlns:a14="http://schemas.microsoft.com/office/drawing/2010/main"/>
                      </a:ext>
                    </a:extLst>
                  </pic:spPr>
                </pic:pic>
              </a:graphicData>
            </a:graphic>
          </wp:inline>
        </w:drawing>
      </w:r>
    </w:p>
    <w:p w14:paraId="0140D42C" w14:textId="5E08B269" w:rsidR="000050FB" w:rsidRPr="004C2D39" w:rsidRDefault="000050FB" w:rsidP="000050FB">
      <w:pPr>
        <w:pStyle w:val="Heading1"/>
        <w:ind w:firstLine="0"/>
      </w:pPr>
      <w:bookmarkStart w:id="3" w:name="_Appendix_D,_Hazardous"/>
      <w:bookmarkStart w:id="4" w:name="_Appendix_B,_Training"/>
      <w:bookmarkEnd w:id="3"/>
      <w:bookmarkEnd w:id="4"/>
      <w:r w:rsidRPr="004C2D39">
        <w:lastRenderedPageBreak/>
        <w:t>Ap</w:t>
      </w:r>
      <w:r>
        <w:t>p</w:t>
      </w:r>
      <w:r w:rsidRPr="004C2D39">
        <w:t xml:space="preserve">endix </w:t>
      </w:r>
      <w:r>
        <w:t>B</w:t>
      </w:r>
      <w:r w:rsidRPr="004C2D39">
        <w:t>, Training Log</w:t>
      </w:r>
    </w:p>
    <w:p w14:paraId="2F184C17" w14:textId="77777777" w:rsidR="000050FB" w:rsidRPr="004C2D39" w:rsidRDefault="000050FB" w:rsidP="000050FB">
      <w:pPr>
        <w:ind w:firstLine="0"/>
        <w:rPr>
          <w:u w:val="single"/>
        </w:rPr>
      </w:pPr>
      <w:r w:rsidRPr="004C2D39">
        <w:rPr>
          <w:u w:val="single"/>
        </w:rPr>
        <w:t>Lab Personnel (Print and Sign)</w:t>
      </w:r>
    </w:p>
    <w:p w14:paraId="522BD95C" w14:textId="77777777" w:rsidR="000050FB" w:rsidRDefault="000050FB" w:rsidP="000050FB">
      <w:pPr>
        <w:spacing w:after="240"/>
        <w:ind w:firstLine="0"/>
      </w:pPr>
      <w:r>
        <w:t>Name: __________________________________________________________   Date: ________________</w:t>
      </w:r>
    </w:p>
    <w:p w14:paraId="773E7CF1" w14:textId="77777777" w:rsidR="000050FB" w:rsidRDefault="000050FB" w:rsidP="000050FB">
      <w:pPr>
        <w:spacing w:after="240"/>
        <w:ind w:firstLine="0"/>
      </w:pPr>
      <w:r>
        <w:t>Name: __________________________________________________________   Date: ________________</w:t>
      </w:r>
    </w:p>
    <w:p w14:paraId="334C1BE4" w14:textId="77777777" w:rsidR="000050FB" w:rsidRDefault="000050FB" w:rsidP="000050FB">
      <w:pPr>
        <w:spacing w:after="240"/>
        <w:ind w:firstLine="0"/>
      </w:pPr>
      <w:r>
        <w:t>Name: __________________________________________________________   Date: ________________</w:t>
      </w:r>
    </w:p>
    <w:p w14:paraId="09D6DADD" w14:textId="77777777" w:rsidR="000050FB" w:rsidRDefault="000050FB" w:rsidP="000050FB">
      <w:pPr>
        <w:spacing w:after="240"/>
        <w:ind w:firstLine="0"/>
      </w:pPr>
      <w:r>
        <w:t>Name: __________________________________________________________   Date: ________________</w:t>
      </w:r>
    </w:p>
    <w:p w14:paraId="12970C61" w14:textId="77777777" w:rsidR="000050FB" w:rsidRDefault="000050FB" w:rsidP="000050FB">
      <w:pPr>
        <w:spacing w:after="240"/>
        <w:ind w:firstLine="0"/>
      </w:pPr>
      <w:r>
        <w:t>Name: __________________________________________________________   Date: ________________</w:t>
      </w:r>
    </w:p>
    <w:p w14:paraId="47C2B2A4" w14:textId="77777777" w:rsidR="000050FB" w:rsidRDefault="000050FB" w:rsidP="000050FB">
      <w:pPr>
        <w:spacing w:after="240"/>
        <w:ind w:firstLine="0"/>
      </w:pPr>
      <w:r>
        <w:t>Name: __________________________________________________________   Date: ________________</w:t>
      </w:r>
    </w:p>
    <w:p w14:paraId="134C0969" w14:textId="77777777" w:rsidR="000050FB" w:rsidRDefault="000050FB" w:rsidP="000050FB">
      <w:pPr>
        <w:spacing w:after="240"/>
        <w:ind w:firstLine="0"/>
      </w:pPr>
      <w:r>
        <w:t>Name: __________________________________________________________   Date: ________________</w:t>
      </w:r>
    </w:p>
    <w:p w14:paraId="6711ADBA" w14:textId="77777777" w:rsidR="000050FB" w:rsidRDefault="000050FB" w:rsidP="000050FB">
      <w:pPr>
        <w:spacing w:after="240"/>
        <w:ind w:firstLine="0"/>
      </w:pPr>
      <w:r>
        <w:t>Name: __________________________________________________________   Date: ________________</w:t>
      </w:r>
    </w:p>
    <w:p w14:paraId="2C429555" w14:textId="77777777" w:rsidR="000050FB" w:rsidRDefault="000050FB" w:rsidP="000050FB">
      <w:pPr>
        <w:spacing w:after="240"/>
        <w:ind w:firstLine="0"/>
      </w:pPr>
      <w:r>
        <w:t>Name: __________________________________________________________   Date: ________________</w:t>
      </w:r>
    </w:p>
    <w:p w14:paraId="1167B2C7" w14:textId="77777777" w:rsidR="000050FB" w:rsidRDefault="000050FB" w:rsidP="000050FB">
      <w:pPr>
        <w:spacing w:after="240"/>
        <w:ind w:firstLine="0"/>
      </w:pPr>
      <w:r>
        <w:t>Name: __________________________________________________________   Date: ________________</w:t>
      </w:r>
    </w:p>
    <w:p w14:paraId="5242280D" w14:textId="77777777" w:rsidR="000050FB" w:rsidRDefault="000050FB" w:rsidP="000050FB">
      <w:pPr>
        <w:spacing w:after="240"/>
        <w:ind w:firstLine="0"/>
      </w:pPr>
      <w:r>
        <w:t>Name: __________________________________________________________   Date: ________________</w:t>
      </w:r>
    </w:p>
    <w:p w14:paraId="4F07578F" w14:textId="77777777" w:rsidR="000050FB" w:rsidRDefault="000050FB" w:rsidP="000050FB">
      <w:pPr>
        <w:spacing w:after="240"/>
        <w:ind w:firstLine="0"/>
      </w:pPr>
      <w:r>
        <w:t>Name: __________________________________________________________   Date: ________________</w:t>
      </w:r>
    </w:p>
    <w:p w14:paraId="67B6E4CF" w14:textId="77777777" w:rsidR="000050FB" w:rsidRDefault="000050FB" w:rsidP="000050FB">
      <w:pPr>
        <w:spacing w:after="240"/>
        <w:ind w:firstLine="0"/>
      </w:pPr>
      <w:r>
        <w:t>Name: __________________________________________________________   Date: ________________</w:t>
      </w:r>
    </w:p>
    <w:p w14:paraId="6E74CD8F" w14:textId="77777777" w:rsidR="000050FB" w:rsidRDefault="000050FB" w:rsidP="000050FB">
      <w:pPr>
        <w:spacing w:after="240"/>
        <w:ind w:firstLine="0"/>
      </w:pPr>
      <w:r>
        <w:t>Name: __________________________________________________________   Date: ________________</w:t>
      </w:r>
    </w:p>
    <w:p w14:paraId="11FEEA87" w14:textId="77777777" w:rsidR="000050FB" w:rsidRDefault="000050FB" w:rsidP="000050FB">
      <w:pPr>
        <w:spacing w:after="240"/>
        <w:ind w:firstLine="0"/>
      </w:pPr>
      <w:r>
        <w:t>Name: __________________________________________________________   Date: ________________</w:t>
      </w:r>
    </w:p>
    <w:p w14:paraId="7B77EF04" w14:textId="77777777" w:rsidR="000050FB" w:rsidRDefault="000050FB" w:rsidP="000050FB">
      <w:pPr>
        <w:spacing w:after="240"/>
        <w:ind w:firstLine="0"/>
      </w:pPr>
      <w:r>
        <w:t>Name: __________________________________________________________   Date: ________________</w:t>
      </w:r>
    </w:p>
    <w:p w14:paraId="43197293" w14:textId="77777777" w:rsidR="000050FB" w:rsidRDefault="000050FB" w:rsidP="000050FB">
      <w:pPr>
        <w:spacing w:after="240"/>
        <w:ind w:firstLine="0"/>
      </w:pPr>
      <w:r>
        <w:t>Name: __________________________________________________________   Date: ________________</w:t>
      </w:r>
    </w:p>
    <w:p w14:paraId="424D50A3" w14:textId="77777777" w:rsidR="000050FB" w:rsidRDefault="000050FB" w:rsidP="000050FB">
      <w:pPr>
        <w:spacing w:after="240"/>
        <w:ind w:firstLine="0"/>
      </w:pPr>
      <w:r>
        <w:t>Name: __________________________________________________________   Date: ________________</w:t>
      </w:r>
    </w:p>
    <w:p w14:paraId="2B1B51E3" w14:textId="77777777" w:rsidR="000050FB" w:rsidRDefault="000050FB" w:rsidP="000050FB">
      <w:pPr>
        <w:spacing w:after="240"/>
        <w:ind w:firstLine="0"/>
      </w:pPr>
      <w:r>
        <w:t>Name: __________________________________________________________   Date: ________________</w:t>
      </w:r>
    </w:p>
    <w:p w14:paraId="75AB547C" w14:textId="1BDAE527" w:rsidR="00167BB8" w:rsidRPr="004C2D39" w:rsidRDefault="00167BB8" w:rsidP="00167BB8">
      <w:pPr>
        <w:pStyle w:val="Heading1"/>
        <w:ind w:firstLine="0"/>
      </w:pPr>
      <w:r w:rsidRPr="004C2D39">
        <w:lastRenderedPageBreak/>
        <w:t>Ap</w:t>
      </w:r>
      <w:r>
        <w:t>p</w:t>
      </w:r>
      <w:r w:rsidRPr="004C2D39">
        <w:t xml:space="preserve">endix </w:t>
      </w:r>
      <w:r w:rsidR="000050FB">
        <w:t>C</w:t>
      </w:r>
      <w:r w:rsidRPr="004C2D39">
        <w:t xml:space="preserve">, </w:t>
      </w:r>
      <w:r>
        <w:t>Hazardous Waste Label Example</w:t>
      </w:r>
    </w:p>
    <w:p w14:paraId="099EA70C" w14:textId="2C56F27D" w:rsidR="00167BB8" w:rsidRDefault="00167BB8" w:rsidP="00167BB8">
      <w:r w:rsidRPr="00167BB8">
        <w:t xml:space="preserve">Label must be affixed to the </w:t>
      </w:r>
      <w:r>
        <w:t>container</w:t>
      </w:r>
      <w:r w:rsidRPr="00167BB8">
        <w:t xml:space="preserve"> without obscuring the original manufacturer label. If the haz</w:t>
      </w:r>
      <w:r>
        <w:t>ardous</w:t>
      </w:r>
      <w:r w:rsidRPr="00167BB8">
        <w:t xml:space="preserve"> waste label is too big for the </w:t>
      </w:r>
      <w:r>
        <w:t>container</w:t>
      </w:r>
      <w:r w:rsidRPr="00167BB8">
        <w:t xml:space="preserve">, put the </w:t>
      </w:r>
      <w:r>
        <w:t>container</w:t>
      </w:r>
      <w:r w:rsidRPr="00167BB8">
        <w:t xml:space="preserve"> into a </w:t>
      </w:r>
      <w:r>
        <w:t>Z</w:t>
      </w:r>
      <w:r w:rsidRPr="00167BB8">
        <w:t>iploc (slider) bag and affix the waste label to the outside of the bag.</w:t>
      </w:r>
    </w:p>
    <w:p w14:paraId="4896FE7C" w14:textId="77777777" w:rsidR="00167BB8" w:rsidRDefault="00167BB8" w:rsidP="00167BB8"/>
    <w:p w14:paraId="5CF6731F" w14:textId="5AFA2BAF" w:rsidR="00167BB8" w:rsidRPr="00066999" w:rsidRDefault="00167BB8" w:rsidP="00D76EC6">
      <w:pPr>
        <w:spacing w:after="240"/>
        <w:ind w:firstLine="0"/>
        <w:rPr>
          <w:color w:val="EE0000"/>
        </w:rPr>
      </w:pPr>
      <w:r w:rsidRPr="00167BB8">
        <w:rPr>
          <w:noProof/>
          <w:color w:val="EE0000"/>
        </w:rPr>
        <w:drawing>
          <wp:inline distT="0" distB="0" distL="0" distR="0" wp14:anchorId="4A6AAD8B" wp14:editId="1C8EFA6D">
            <wp:extent cx="5781675" cy="4296578"/>
            <wp:effectExtent l="0" t="0" r="0" b="8890"/>
            <wp:docPr id="984395378" name="Picture 1" descr="A yellow and red hazard waste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95378" name="Picture 1" descr="A yellow and red hazard waste form&#10;&#10;AI-generated content may be incorrect."/>
                    <pic:cNvPicPr/>
                  </pic:nvPicPr>
                  <pic:blipFill>
                    <a:blip r:embed="rId10"/>
                    <a:stretch>
                      <a:fillRect/>
                    </a:stretch>
                  </pic:blipFill>
                  <pic:spPr>
                    <a:xfrm>
                      <a:off x="0" y="0"/>
                      <a:ext cx="5789973" cy="4302744"/>
                    </a:xfrm>
                    <a:prstGeom prst="rect">
                      <a:avLst/>
                    </a:prstGeom>
                  </pic:spPr>
                </pic:pic>
              </a:graphicData>
            </a:graphic>
          </wp:inline>
        </w:drawing>
      </w:r>
    </w:p>
    <w:sectPr w:rsidR="00167BB8" w:rsidRPr="00066999" w:rsidSect="00FB410B">
      <w:footerReference w:type="default" r:id="rId11"/>
      <w:headerReference w:type="first" r:id="rId12"/>
      <w:footerReference w:type="first" r:id="rId13"/>
      <w:type w:val="continuous"/>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1392B" w14:textId="77777777" w:rsidR="00324280" w:rsidRDefault="00324280" w:rsidP="00464579">
      <w:pPr>
        <w:spacing w:after="0" w:line="240" w:lineRule="auto"/>
      </w:pPr>
      <w:r>
        <w:separator/>
      </w:r>
    </w:p>
  </w:endnote>
  <w:endnote w:type="continuationSeparator" w:id="0">
    <w:p w14:paraId="0FF2E0C3" w14:textId="77777777" w:rsidR="00324280" w:rsidRDefault="00324280" w:rsidP="00464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310630"/>
      <w:docPartObj>
        <w:docPartGallery w:val="Page Numbers (Bottom of Page)"/>
        <w:docPartUnique/>
      </w:docPartObj>
    </w:sdtPr>
    <w:sdtEndPr>
      <w:rPr>
        <w:noProof/>
      </w:rPr>
    </w:sdtEndPr>
    <w:sdtContent>
      <w:p w14:paraId="6DA5EC4A" w14:textId="59580DB5" w:rsidR="000329BD" w:rsidRDefault="000329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400DD6" w14:textId="77777777" w:rsidR="00285BAD" w:rsidRDefault="00285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277488"/>
      <w:docPartObj>
        <w:docPartGallery w:val="Page Numbers (Bottom of Page)"/>
        <w:docPartUnique/>
      </w:docPartObj>
    </w:sdtPr>
    <w:sdtEndPr>
      <w:rPr>
        <w:noProof/>
      </w:rPr>
    </w:sdtEndPr>
    <w:sdtContent>
      <w:p w14:paraId="055F90BB" w14:textId="3757B860" w:rsidR="00285BAD" w:rsidRDefault="00285B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5B9D2" w14:textId="77777777" w:rsidR="00324280" w:rsidRDefault="00324280" w:rsidP="00464579">
      <w:pPr>
        <w:spacing w:after="0" w:line="240" w:lineRule="auto"/>
      </w:pPr>
      <w:r>
        <w:separator/>
      </w:r>
    </w:p>
  </w:footnote>
  <w:footnote w:type="continuationSeparator" w:id="0">
    <w:p w14:paraId="38841A6A" w14:textId="77777777" w:rsidR="00324280" w:rsidRDefault="00324280" w:rsidP="00464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B60F" w14:textId="3C0E7C6F" w:rsidR="00464579" w:rsidRDefault="00464579">
    <w:pPr>
      <w:pStyle w:val="Header"/>
    </w:pPr>
    <w:r w:rsidRPr="00464579">
      <w:rPr>
        <w:noProof/>
      </w:rPr>
      <w:drawing>
        <wp:anchor distT="0" distB="0" distL="114300" distR="114300" simplePos="0" relativeHeight="251659264" behindDoc="0" locked="0" layoutInCell="1" allowOverlap="1" wp14:anchorId="4573B577" wp14:editId="377E12E0">
          <wp:simplePos x="0" y="0"/>
          <wp:positionH relativeFrom="margin">
            <wp:posOffset>-352425</wp:posOffset>
          </wp:positionH>
          <wp:positionV relativeFrom="page">
            <wp:posOffset>276225</wp:posOffset>
          </wp:positionV>
          <wp:extent cx="3103880" cy="804545"/>
          <wp:effectExtent l="0" t="0" r="1270" b="0"/>
          <wp:wrapThrough wrapText="bothSides">
            <wp:wrapPolygon edited="0">
              <wp:start x="928" y="0"/>
              <wp:lineTo x="133" y="4603"/>
              <wp:lineTo x="0" y="9206"/>
              <wp:lineTo x="265" y="18412"/>
              <wp:lineTo x="1061" y="20458"/>
              <wp:lineTo x="1458" y="20969"/>
              <wp:lineTo x="2519" y="20969"/>
              <wp:lineTo x="21476" y="20458"/>
              <wp:lineTo x="21476" y="4092"/>
              <wp:lineTo x="3049" y="0"/>
              <wp:lineTo x="928" y="0"/>
            </wp:wrapPolygon>
          </wp:wrapThrough>
          <wp:docPr id="1925817486" name="Picture 3" descr="2009 logo h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9 logo horiz.png"/>
                  <pic:cNvPicPr/>
                </pic:nvPicPr>
                <pic:blipFill>
                  <a:blip r:embed="rId1"/>
                  <a:stretch>
                    <a:fillRect/>
                  </a:stretch>
                </pic:blipFill>
                <pic:spPr>
                  <a:xfrm>
                    <a:off x="0" y="0"/>
                    <a:ext cx="3103880" cy="804545"/>
                  </a:xfrm>
                  <a:prstGeom prst="rect">
                    <a:avLst/>
                  </a:prstGeom>
                </pic:spPr>
              </pic:pic>
            </a:graphicData>
          </a:graphic>
        </wp:anchor>
      </w:drawing>
    </w:r>
  </w:p>
  <w:p w14:paraId="3AE894C1" w14:textId="590D0FEE" w:rsidR="00464579" w:rsidRDefault="00464579">
    <w:pPr>
      <w:pStyle w:val="Header"/>
    </w:pPr>
    <w:r>
      <w:rPr>
        <w:noProof/>
      </w:rPr>
      <mc:AlternateContent>
        <mc:Choice Requires="wps">
          <w:drawing>
            <wp:anchor distT="0" distB="0" distL="114300" distR="114300" simplePos="0" relativeHeight="251662336" behindDoc="0" locked="0" layoutInCell="1" allowOverlap="1" wp14:anchorId="65EC293A" wp14:editId="06B9B6A9">
              <wp:simplePos x="0" y="0"/>
              <wp:positionH relativeFrom="column">
                <wp:posOffset>3371851</wp:posOffset>
              </wp:positionH>
              <wp:positionV relativeFrom="paragraph">
                <wp:posOffset>67310</wp:posOffset>
              </wp:positionV>
              <wp:extent cx="2994660" cy="390525"/>
              <wp:effectExtent l="0" t="0" r="15240" b="285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390525"/>
                      </a:xfrm>
                      <a:prstGeom prst="rect">
                        <a:avLst/>
                      </a:prstGeom>
                      <a:noFill/>
                      <a:ln w="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111BA48" w14:textId="77777777" w:rsidR="00464579" w:rsidRPr="006C0258" w:rsidRDefault="00464579" w:rsidP="00464579">
                          <w:pPr>
                            <w:pStyle w:val="BasicParagraph"/>
                            <w:jc w:val="right"/>
                            <w:rPr>
                              <w:rFonts w:ascii="Myriad Pro" w:hAnsi="Myriad Pro" w:cs="Times New Roman"/>
                              <w:color w:val="767171" w:themeColor="background2" w:themeShade="80"/>
                              <w:sz w:val="22"/>
                              <w:szCs w:val="22"/>
                            </w:rPr>
                          </w:pPr>
                          <w:r w:rsidRPr="006C0258">
                            <w:rPr>
                              <w:rFonts w:ascii="Myriad Pro" w:hAnsi="Myriad Pro" w:cs="Times New Roman"/>
                              <w:color w:val="767171" w:themeColor="background2" w:themeShade="80"/>
                              <w:sz w:val="22"/>
                              <w:szCs w:val="22"/>
                            </w:rPr>
                            <w:t xml:space="preserve">University of Arkansas </w:t>
                          </w:r>
                        </w:p>
                        <w:p w14:paraId="60242715" w14:textId="0C15C62E" w:rsidR="00464579" w:rsidRPr="00AC4446" w:rsidRDefault="007A2834" w:rsidP="00464579">
                          <w:pPr>
                            <w:jc w:val="right"/>
                            <w:rPr>
                              <w:color w:val="EE0000"/>
                              <w:sz w:val="22"/>
                            </w:rPr>
                          </w:pPr>
                          <w:r w:rsidRPr="00AC4446">
                            <w:rPr>
                              <w:color w:val="EE0000"/>
                              <w:sz w:val="22"/>
                            </w:rPr>
                            <w:t>[Insert Department or Lab]</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EC293A" id="_x0000_t202" coordsize="21600,21600" o:spt="202" path="m,l,21600r21600,l21600,xe">
              <v:stroke joinstyle="miter"/>
              <v:path gradientshapeok="t" o:connecttype="rect"/>
            </v:shapetype>
            <v:shape id="Text Box 5" o:spid="_x0000_s1026" type="#_x0000_t202" style="position:absolute;left:0;text-align:left;margin-left:265.5pt;margin-top:5.3pt;width:235.8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" filled="f" strokecolor="white [3212]" strokeweight="0">
              <v:textbox inset="0,0,0,0">
                <w:txbxContent>
                  <w:p w14:paraId="4111BA48" w14:textId="77777777" w:rsidR="00464579" w:rsidRPr="006C0258" w:rsidRDefault="00464579" w:rsidP="00464579">
                    <w:pPr>
                      <w:pStyle w:val="BasicParagraph"/>
                      <w:jc w:val="right"/>
                      <w:rPr>
                        <w:rFonts w:ascii="Myriad Pro" w:hAnsi="Myriad Pro" w:cs="Times New Roman"/>
                        <w:color w:val="767171" w:themeColor="background2" w:themeShade="80"/>
                        <w:sz w:val="22"/>
                        <w:szCs w:val="22"/>
                      </w:rPr>
                    </w:pPr>
                    <w:r w:rsidRPr="006C0258">
                      <w:rPr>
                        <w:rFonts w:ascii="Myriad Pro" w:hAnsi="Myriad Pro" w:cs="Times New Roman"/>
                        <w:color w:val="767171" w:themeColor="background2" w:themeShade="80"/>
                        <w:sz w:val="22"/>
                        <w:szCs w:val="22"/>
                      </w:rPr>
                      <w:t xml:space="preserve">University of Arkansas </w:t>
                    </w:r>
                  </w:p>
                  <w:p w14:paraId="60242715" w14:textId="0C15C62E" w:rsidR="00464579" w:rsidRPr="00AC4446" w:rsidRDefault="007A2834" w:rsidP="00464579">
                    <w:pPr>
                      <w:jc w:val="right"/>
                      <w:rPr>
                        <w:color w:val="EE0000"/>
                        <w:sz w:val="22"/>
                      </w:rPr>
                    </w:pPr>
                    <w:r w:rsidRPr="00AC4446">
                      <w:rPr>
                        <w:color w:val="EE0000"/>
                        <w:sz w:val="22"/>
                      </w:rPr>
                      <w:t>[Insert Department or Lab]</w:t>
                    </w:r>
                  </w:p>
                </w:txbxContent>
              </v:textbox>
            </v:shape>
          </w:pict>
        </mc:Fallback>
      </mc:AlternateContent>
    </w:r>
    <w:r w:rsidRPr="00464579">
      <w:rPr>
        <w:noProof/>
      </w:rPr>
      <mc:AlternateContent>
        <mc:Choice Requires="wps">
          <w:drawing>
            <wp:anchor distT="4294967295" distB="4294967295" distL="114300" distR="114300" simplePos="0" relativeHeight="251660288" behindDoc="0" locked="0" layoutInCell="1" allowOverlap="1" wp14:anchorId="03304E23" wp14:editId="75DA604B">
              <wp:simplePos x="0" y="0"/>
              <wp:positionH relativeFrom="margin">
                <wp:posOffset>159385</wp:posOffset>
              </wp:positionH>
              <wp:positionV relativeFrom="page">
                <wp:posOffset>1130300</wp:posOffset>
              </wp:positionV>
              <wp:extent cx="6190615" cy="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0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685D37" id="_x0000_t32" coordsize="21600,21600" o:spt="32" o:oned="t" path="m,l21600,21600e" filled="f">
              <v:path arrowok="t" fillok="f" o:connecttype="none"/>
              <o:lock v:ext="edit" shapetype="t"/>
            </v:shapetype>
            <v:shape id="AutoShape 9" o:spid="_x0000_s1026" type="#_x0000_t32" style="position:absolute;margin-left:12.55pt;margin-top:89pt;width:487.45pt;height:0;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">
              <w10:wrap anchorx="margin" anchory="page"/>
            </v:shape>
          </w:pict>
        </mc:Fallback>
      </mc:AlternateContent>
    </w:r>
  </w:p>
  <w:p w14:paraId="4E1FC5D2" w14:textId="6528F2BA" w:rsidR="00464579" w:rsidRDefault="00464579">
    <w:pPr>
      <w:pStyle w:val="Header"/>
    </w:pPr>
  </w:p>
  <w:p w14:paraId="6EF4BE88" w14:textId="77777777" w:rsidR="00464579" w:rsidRDefault="00464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717"/>
    <w:multiLevelType w:val="hybridMultilevel"/>
    <w:tmpl w:val="099057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B64EAE"/>
    <w:multiLevelType w:val="hybridMultilevel"/>
    <w:tmpl w:val="DE422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DB4BF6"/>
    <w:multiLevelType w:val="hybridMultilevel"/>
    <w:tmpl w:val="D7764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4667BE"/>
    <w:multiLevelType w:val="hybridMultilevel"/>
    <w:tmpl w:val="6178A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29A0EE5"/>
    <w:multiLevelType w:val="hybridMultilevel"/>
    <w:tmpl w:val="29F058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2A347C7"/>
    <w:multiLevelType w:val="hybridMultilevel"/>
    <w:tmpl w:val="DB90B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3B44B1B"/>
    <w:multiLevelType w:val="hybridMultilevel"/>
    <w:tmpl w:val="2BF83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64B21E7"/>
    <w:multiLevelType w:val="hybridMultilevel"/>
    <w:tmpl w:val="1A64CB7C"/>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D4826A0"/>
    <w:multiLevelType w:val="hybridMultilevel"/>
    <w:tmpl w:val="C44E60D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22F5213"/>
    <w:multiLevelType w:val="hybridMultilevel"/>
    <w:tmpl w:val="F6D4A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81616F"/>
    <w:multiLevelType w:val="hybridMultilevel"/>
    <w:tmpl w:val="5E320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126D60"/>
    <w:multiLevelType w:val="hybridMultilevel"/>
    <w:tmpl w:val="BA723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04002D"/>
    <w:multiLevelType w:val="hybridMultilevel"/>
    <w:tmpl w:val="FAD205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940079"/>
    <w:multiLevelType w:val="hybridMultilevel"/>
    <w:tmpl w:val="215C2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F52187"/>
    <w:multiLevelType w:val="hybridMultilevel"/>
    <w:tmpl w:val="BADCF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E44FCC"/>
    <w:multiLevelType w:val="hybridMultilevel"/>
    <w:tmpl w:val="393045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2F21FA"/>
    <w:multiLevelType w:val="hybridMultilevel"/>
    <w:tmpl w:val="1A64CB7C"/>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2DC60F3"/>
    <w:multiLevelType w:val="hybridMultilevel"/>
    <w:tmpl w:val="3886B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77280C"/>
    <w:multiLevelType w:val="hybridMultilevel"/>
    <w:tmpl w:val="2B640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C41810"/>
    <w:multiLevelType w:val="hybridMultilevel"/>
    <w:tmpl w:val="C44E60D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8B24AF8"/>
    <w:multiLevelType w:val="hybridMultilevel"/>
    <w:tmpl w:val="E66E9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6D06C3"/>
    <w:multiLevelType w:val="hybridMultilevel"/>
    <w:tmpl w:val="3A60BD14"/>
    <w:lvl w:ilvl="0" w:tplc="04090015">
      <w:start w:val="1"/>
      <w:numFmt w:val="upp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2" w15:restartNumberingAfterBreak="0">
    <w:nsid w:val="42D93203"/>
    <w:multiLevelType w:val="hybridMultilevel"/>
    <w:tmpl w:val="B7443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025B62"/>
    <w:multiLevelType w:val="hybridMultilevel"/>
    <w:tmpl w:val="1B82C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0472A3"/>
    <w:multiLevelType w:val="hybridMultilevel"/>
    <w:tmpl w:val="C44E60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1B45A6"/>
    <w:multiLevelType w:val="hybridMultilevel"/>
    <w:tmpl w:val="779E8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136599"/>
    <w:multiLevelType w:val="hybridMultilevel"/>
    <w:tmpl w:val="D75C9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221794"/>
    <w:multiLevelType w:val="hybridMultilevel"/>
    <w:tmpl w:val="C44E60D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4601C7E"/>
    <w:multiLevelType w:val="hybridMultilevel"/>
    <w:tmpl w:val="844CD8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6B81E70"/>
    <w:multiLevelType w:val="hybridMultilevel"/>
    <w:tmpl w:val="02B89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6E12F3E"/>
    <w:multiLevelType w:val="hybridMultilevel"/>
    <w:tmpl w:val="24C28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9391818"/>
    <w:multiLevelType w:val="hybridMultilevel"/>
    <w:tmpl w:val="1A64CB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D02276"/>
    <w:multiLevelType w:val="hybridMultilevel"/>
    <w:tmpl w:val="A29A7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5B7658"/>
    <w:multiLevelType w:val="hybridMultilevel"/>
    <w:tmpl w:val="1A64CB7C"/>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B7D133B"/>
    <w:multiLevelType w:val="hybridMultilevel"/>
    <w:tmpl w:val="C44E60D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32D12DF"/>
    <w:multiLevelType w:val="hybridMultilevel"/>
    <w:tmpl w:val="69461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A133248"/>
    <w:multiLevelType w:val="hybridMultilevel"/>
    <w:tmpl w:val="4C328E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D594EED"/>
    <w:multiLevelType w:val="hybridMultilevel"/>
    <w:tmpl w:val="C44E60D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EE3388A"/>
    <w:multiLevelType w:val="hybridMultilevel"/>
    <w:tmpl w:val="ABB4A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5D6407"/>
    <w:multiLevelType w:val="hybridMultilevel"/>
    <w:tmpl w:val="6E40E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40A6CAB"/>
    <w:multiLevelType w:val="hybridMultilevel"/>
    <w:tmpl w:val="4E881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5127EBE"/>
    <w:multiLevelType w:val="hybridMultilevel"/>
    <w:tmpl w:val="321CB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27573F"/>
    <w:multiLevelType w:val="hybridMultilevel"/>
    <w:tmpl w:val="1A64CB7C"/>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B762975"/>
    <w:multiLevelType w:val="hybridMultilevel"/>
    <w:tmpl w:val="1A64CB7C"/>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BAF395C"/>
    <w:multiLevelType w:val="hybridMultilevel"/>
    <w:tmpl w:val="331055CA"/>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D737E95"/>
    <w:multiLevelType w:val="hybridMultilevel"/>
    <w:tmpl w:val="D0B08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28462273">
    <w:abstractNumId w:val="31"/>
  </w:num>
  <w:num w:numId="2" w16cid:durableId="805051464">
    <w:abstractNumId w:val="21"/>
  </w:num>
  <w:num w:numId="3" w16cid:durableId="751705732">
    <w:abstractNumId w:val="35"/>
  </w:num>
  <w:num w:numId="4" w16cid:durableId="1448087173">
    <w:abstractNumId w:val="14"/>
  </w:num>
  <w:num w:numId="5" w16cid:durableId="1727332468">
    <w:abstractNumId w:val="33"/>
  </w:num>
  <w:num w:numId="6" w16cid:durableId="381246957">
    <w:abstractNumId w:val="11"/>
  </w:num>
  <w:num w:numId="7" w16cid:durableId="822089542">
    <w:abstractNumId w:val="6"/>
  </w:num>
  <w:num w:numId="8" w16cid:durableId="2119064902">
    <w:abstractNumId w:val="12"/>
  </w:num>
  <w:num w:numId="9" w16cid:durableId="148140048">
    <w:abstractNumId w:val="36"/>
  </w:num>
  <w:num w:numId="10" w16cid:durableId="1113327614">
    <w:abstractNumId w:val="30"/>
  </w:num>
  <w:num w:numId="11" w16cid:durableId="94248599">
    <w:abstractNumId w:val="13"/>
  </w:num>
  <w:num w:numId="12" w16cid:durableId="399904553">
    <w:abstractNumId w:val="24"/>
  </w:num>
  <w:num w:numId="13" w16cid:durableId="611399309">
    <w:abstractNumId w:val="40"/>
  </w:num>
  <w:num w:numId="14" w16cid:durableId="1211722515">
    <w:abstractNumId w:val="0"/>
  </w:num>
  <w:num w:numId="15" w16cid:durableId="181166783">
    <w:abstractNumId w:val="5"/>
  </w:num>
  <w:num w:numId="16" w16cid:durableId="2135756661">
    <w:abstractNumId w:val="17"/>
  </w:num>
  <w:num w:numId="17" w16cid:durableId="225839037">
    <w:abstractNumId w:val="3"/>
  </w:num>
  <w:num w:numId="18" w16cid:durableId="473372146">
    <w:abstractNumId w:val="37"/>
  </w:num>
  <w:num w:numId="19" w16cid:durableId="1715275965">
    <w:abstractNumId w:val="34"/>
  </w:num>
  <w:num w:numId="20" w16cid:durableId="877163286">
    <w:abstractNumId w:val="16"/>
  </w:num>
  <w:num w:numId="21" w16cid:durableId="1400787374">
    <w:abstractNumId w:val="19"/>
  </w:num>
  <w:num w:numId="22" w16cid:durableId="711004514">
    <w:abstractNumId w:val="43"/>
  </w:num>
  <w:num w:numId="23" w16cid:durableId="1950700156">
    <w:abstractNumId w:val="8"/>
  </w:num>
  <w:num w:numId="24" w16cid:durableId="1025982665">
    <w:abstractNumId w:val="27"/>
  </w:num>
  <w:num w:numId="25" w16cid:durableId="1342318449">
    <w:abstractNumId w:val="44"/>
  </w:num>
  <w:num w:numId="26" w16cid:durableId="1558391342">
    <w:abstractNumId w:val="42"/>
  </w:num>
  <w:num w:numId="27" w16cid:durableId="1320578179">
    <w:abstractNumId w:val="7"/>
  </w:num>
  <w:num w:numId="28" w16cid:durableId="42409792">
    <w:abstractNumId w:val="10"/>
  </w:num>
  <w:num w:numId="29" w16cid:durableId="517546238">
    <w:abstractNumId w:val="29"/>
  </w:num>
  <w:num w:numId="30" w16cid:durableId="684525212">
    <w:abstractNumId w:val="22"/>
  </w:num>
  <w:num w:numId="31" w16cid:durableId="1752118182">
    <w:abstractNumId w:val="9"/>
  </w:num>
  <w:num w:numId="32" w16cid:durableId="1159149706">
    <w:abstractNumId w:val="25"/>
  </w:num>
  <w:num w:numId="33" w16cid:durableId="679508879">
    <w:abstractNumId w:val="2"/>
  </w:num>
  <w:num w:numId="34" w16cid:durableId="1035929637">
    <w:abstractNumId w:val="18"/>
  </w:num>
  <w:num w:numId="35" w16cid:durableId="1395156516">
    <w:abstractNumId w:val="20"/>
  </w:num>
  <w:num w:numId="36" w16cid:durableId="1828744090">
    <w:abstractNumId w:val="28"/>
  </w:num>
  <w:num w:numId="37" w16cid:durableId="1878348213">
    <w:abstractNumId w:val="32"/>
  </w:num>
  <w:num w:numId="38" w16cid:durableId="1387870903">
    <w:abstractNumId w:val="23"/>
  </w:num>
  <w:num w:numId="39" w16cid:durableId="177619870">
    <w:abstractNumId w:val="26"/>
  </w:num>
  <w:num w:numId="40" w16cid:durableId="144857079">
    <w:abstractNumId w:val="39"/>
  </w:num>
  <w:num w:numId="41" w16cid:durableId="687147084">
    <w:abstractNumId w:val="4"/>
  </w:num>
  <w:num w:numId="42" w16cid:durableId="1205750535">
    <w:abstractNumId w:val="1"/>
  </w:num>
  <w:num w:numId="43" w16cid:durableId="1840660418">
    <w:abstractNumId w:val="15"/>
  </w:num>
  <w:num w:numId="44" w16cid:durableId="2025202422">
    <w:abstractNumId w:val="41"/>
  </w:num>
  <w:num w:numId="45" w16cid:durableId="2040347624">
    <w:abstractNumId w:val="45"/>
  </w:num>
  <w:num w:numId="46" w16cid:durableId="142816515">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79"/>
    <w:rsid w:val="00000270"/>
    <w:rsid w:val="00000495"/>
    <w:rsid w:val="00004B0E"/>
    <w:rsid w:val="00004B28"/>
    <w:rsid w:val="000050FB"/>
    <w:rsid w:val="000052C9"/>
    <w:rsid w:val="000064C7"/>
    <w:rsid w:val="0000678C"/>
    <w:rsid w:val="000067D9"/>
    <w:rsid w:val="00012DDF"/>
    <w:rsid w:val="000138D1"/>
    <w:rsid w:val="00013C48"/>
    <w:rsid w:val="00013FD4"/>
    <w:rsid w:val="00014566"/>
    <w:rsid w:val="000155CB"/>
    <w:rsid w:val="00020FDA"/>
    <w:rsid w:val="00022FFC"/>
    <w:rsid w:val="00024C7F"/>
    <w:rsid w:val="00026CF9"/>
    <w:rsid w:val="000329BD"/>
    <w:rsid w:val="00033127"/>
    <w:rsid w:val="000335D0"/>
    <w:rsid w:val="0004114D"/>
    <w:rsid w:val="000429A5"/>
    <w:rsid w:val="0004458C"/>
    <w:rsid w:val="00045594"/>
    <w:rsid w:val="00046C18"/>
    <w:rsid w:val="00050C18"/>
    <w:rsid w:val="00051BAC"/>
    <w:rsid w:val="00051D14"/>
    <w:rsid w:val="000543C2"/>
    <w:rsid w:val="00060DB0"/>
    <w:rsid w:val="00060E17"/>
    <w:rsid w:val="000625FD"/>
    <w:rsid w:val="000629F8"/>
    <w:rsid w:val="00062FD0"/>
    <w:rsid w:val="0006428E"/>
    <w:rsid w:val="00064C07"/>
    <w:rsid w:val="000657BC"/>
    <w:rsid w:val="00066999"/>
    <w:rsid w:val="00067116"/>
    <w:rsid w:val="00067C70"/>
    <w:rsid w:val="00072239"/>
    <w:rsid w:val="0007239E"/>
    <w:rsid w:val="0007461B"/>
    <w:rsid w:val="0007553F"/>
    <w:rsid w:val="000757AD"/>
    <w:rsid w:val="00075E70"/>
    <w:rsid w:val="00076411"/>
    <w:rsid w:val="00076F73"/>
    <w:rsid w:val="0007778B"/>
    <w:rsid w:val="00077884"/>
    <w:rsid w:val="00080969"/>
    <w:rsid w:val="00080F09"/>
    <w:rsid w:val="00081FAD"/>
    <w:rsid w:val="000835ED"/>
    <w:rsid w:val="00083E5B"/>
    <w:rsid w:val="00084103"/>
    <w:rsid w:val="00084C1A"/>
    <w:rsid w:val="00086680"/>
    <w:rsid w:val="00090173"/>
    <w:rsid w:val="00091747"/>
    <w:rsid w:val="00092004"/>
    <w:rsid w:val="00092A94"/>
    <w:rsid w:val="00092EF0"/>
    <w:rsid w:val="00093266"/>
    <w:rsid w:val="0009344F"/>
    <w:rsid w:val="000973D4"/>
    <w:rsid w:val="000975D5"/>
    <w:rsid w:val="00097C7C"/>
    <w:rsid w:val="000A02AE"/>
    <w:rsid w:val="000A02E2"/>
    <w:rsid w:val="000A031C"/>
    <w:rsid w:val="000A261D"/>
    <w:rsid w:val="000A29B9"/>
    <w:rsid w:val="000A36C7"/>
    <w:rsid w:val="000A538D"/>
    <w:rsid w:val="000A6A39"/>
    <w:rsid w:val="000B22F1"/>
    <w:rsid w:val="000B284E"/>
    <w:rsid w:val="000B2B8D"/>
    <w:rsid w:val="000B3B29"/>
    <w:rsid w:val="000B504C"/>
    <w:rsid w:val="000B5ABC"/>
    <w:rsid w:val="000B6EE9"/>
    <w:rsid w:val="000C1806"/>
    <w:rsid w:val="000C1C2E"/>
    <w:rsid w:val="000C2BC8"/>
    <w:rsid w:val="000C2D79"/>
    <w:rsid w:val="000C4C84"/>
    <w:rsid w:val="000C5B2B"/>
    <w:rsid w:val="000D0AA8"/>
    <w:rsid w:val="000D2AB5"/>
    <w:rsid w:val="000D2C3F"/>
    <w:rsid w:val="000D350D"/>
    <w:rsid w:val="000D41F0"/>
    <w:rsid w:val="000D627D"/>
    <w:rsid w:val="000D6D32"/>
    <w:rsid w:val="000E2307"/>
    <w:rsid w:val="000E32A9"/>
    <w:rsid w:val="000E5EE5"/>
    <w:rsid w:val="000E6721"/>
    <w:rsid w:val="000F0BD3"/>
    <w:rsid w:val="000F1B79"/>
    <w:rsid w:val="000F3930"/>
    <w:rsid w:val="000F431C"/>
    <w:rsid w:val="000F483F"/>
    <w:rsid w:val="000F56CB"/>
    <w:rsid w:val="000F5743"/>
    <w:rsid w:val="000F6259"/>
    <w:rsid w:val="000F69FF"/>
    <w:rsid w:val="000F6D06"/>
    <w:rsid w:val="000F7464"/>
    <w:rsid w:val="000F7B9B"/>
    <w:rsid w:val="00101FC9"/>
    <w:rsid w:val="00102585"/>
    <w:rsid w:val="00105514"/>
    <w:rsid w:val="001064D7"/>
    <w:rsid w:val="001104C4"/>
    <w:rsid w:val="00112C48"/>
    <w:rsid w:val="0011367F"/>
    <w:rsid w:val="00113C8D"/>
    <w:rsid w:val="001144D4"/>
    <w:rsid w:val="0011470A"/>
    <w:rsid w:val="001209EE"/>
    <w:rsid w:val="00120B55"/>
    <w:rsid w:val="00121FC1"/>
    <w:rsid w:val="00122E2A"/>
    <w:rsid w:val="001239A9"/>
    <w:rsid w:val="00124580"/>
    <w:rsid w:val="0012514A"/>
    <w:rsid w:val="00125E40"/>
    <w:rsid w:val="0012688F"/>
    <w:rsid w:val="00127E32"/>
    <w:rsid w:val="001302C8"/>
    <w:rsid w:val="0013498E"/>
    <w:rsid w:val="00135050"/>
    <w:rsid w:val="001353D2"/>
    <w:rsid w:val="00135C21"/>
    <w:rsid w:val="001369FB"/>
    <w:rsid w:val="00137245"/>
    <w:rsid w:val="00137421"/>
    <w:rsid w:val="001410E1"/>
    <w:rsid w:val="00142E98"/>
    <w:rsid w:val="0014309D"/>
    <w:rsid w:val="001434D4"/>
    <w:rsid w:val="001437C1"/>
    <w:rsid w:val="00143C0B"/>
    <w:rsid w:val="00144916"/>
    <w:rsid w:val="00146E35"/>
    <w:rsid w:val="00147003"/>
    <w:rsid w:val="0014746D"/>
    <w:rsid w:val="00147B95"/>
    <w:rsid w:val="00150457"/>
    <w:rsid w:val="00150851"/>
    <w:rsid w:val="0015159A"/>
    <w:rsid w:val="00151A94"/>
    <w:rsid w:val="00151C2E"/>
    <w:rsid w:val="00155584"/>
    <w:rsid w:val="00156283"/>
    <w:rsid w:val="001601CF"/>
    <w:rsid w:val="001616D8"/>
    <w:rsid w:val="00162537"/>
    <w:rsid w:val="00163062"/>
    <w:rsid w:val="00167BB8"/>
    <w:rsid w:val="00171A44"/>
    <w:rsid w:val="00175B62"/>
    <w:rsid w:val="0017690F"/>
    <w:rsid w:val="00182452"/>
    <w:rsid w:val="00183E35"/>
    <w:rsid w:val="00184267"/>
    <w:rsid w:val="001869EA"/>
    <w:rsid w:val="00186B21"/>
    <w:rsid w:val="001903B8"/>
    <w:rsid w:val="001915C2"/>
    <w:rsid w:val="00192678"/>
    <w:rsid w:val="00193635"/>
    <w:rsid w:val="00196A51"/>
    <w:rsid w:val="00196CE8"/>
    <w:rsid w:val="001A0377"/>
    <w:rsid w:val="001A250A"/>
    <w:rsid w:val="001A30A1"/>
    <w:rsid w:val="001A3441"/>
    <w:rsid w:val="001A3C42"/>
    <w:rsid w:val="001A3E39"/>
    <w:rsid w:val="001A4689"/>
    <w:rsid w:val="001A4CCB"/>
    <w:rsid w:val="001A5532"/>
    <w:rsid w:val="001A574D"/>
    <w:rsid w:val="001A6E6A"/>
    <w:rsid w:val="001A70E5"/>
    <w:rsid w:val="001B1F14"/>
    <w:rsid w:val="001B21B8"/>
    <w:rsid w:val="001B2620"/>
    <w:rsid w:val="001B3D98"/>
    <w:rsid w:val="001B4E15"/>
    <w:rsid w:val="001B63CE"/>
    <w:rsid w:val="001C01B0"/>
    <w:rsid w:val="001C385A"/>
    <w:rsid w:val="001C4372"/>
    <w:rsid w:val="001C6045"/>
    <w:rsid w:val="001C7C97"/>
    <w:rsid w:val="001D002B"/>
    <w:rsid w:val="001D2EFE"/>
    <w:rsid w:val="001D36BD"/>
    <w:rsid w:val="001D486A"/>
    <w:rsid w:val="001D6A86"/>
    <w:rsid w:val="001D6E2A"/>
    <w:rsid w:val="001D71E7"/>
    <w:rsid w:val="001D768B"/>
    <w:rsid w:val="001D7AA2"/>
    <w:rsid w:val="001E067B"/>
    <w:rsid w:val="001E0877"/>
    <w:rsid w:val="001E1044"/>
    <w:rsid w:val="001E117F"/>
    <w:rsid w:val="001E1E80"/>
    <w:rsid w:val="001E2063"/>
    <w:rsid w:val="001E20F7"/>
    <w:rsid w:val="001E5B12"/>
    <w:rsid w:val="001E7C08"/>
    <w:rsid w:val="001F03DD"/>
    <w:rsid w:val="001F0CD7"/>
    <w:rsid w:val="001F1700"/>
    <w:rsid w:val="001F2555"/>
    <w:rsid w:val="001F328A"/>
    <w:rsid w:val="001F32E5"/>
    <w:rsid w:val="001F3C7A"/>
    <w:rsid w:val="001F4BD3"/>
    <w:rsid w:val="001F576A"/>
    <w:rsid w:val="001F749E"/>
    <w:rsid w:val="002001FA"/>
    <w:rsid w:val="0020199D"/>
    <w:rsid w:val="002019C0"/>
    <w:rsid w:val="00202224"/>
    <w:rsid w:val="002024AD"/>
    <w:rsid w:val="00202660"/>
    <w:rsid w:val="00202D1D"/>
    <w:rsid w:val="00203D4D"/>
    <w:rsid w:val="0020484F"/>
    <w:rsid w:val="002053C8"/>
    <w:rsid w:val="0020616B"/>
    <w:rsid w:val="0020619B"/>
    <w:rsid w:val="00206ECE"/>
    <w:rsid w:val="002101BE"/>
    <w:rsid w:val="00211101"/>
    <w:rsid w:val="00211251"/>
    <w:rsid w:val="002128F1"/>
    <w:rsid w:val="00212D39"/>
    <w:rsid w:val="00213496"/>
    <w:rsid w:val="002138A3"/>
    <w:rsid w:val="002170D2"/>
    <w:rsid w:val="00217F30"/>
    <w:rsid w:val="00221B32"/>
    <w:rsid w:val="002228D4"/>
    <w:rsid w:val="00222912"/>
    <w:rsid w:val="00223E8D"/>
    <w:rsid w:val="00224E1B"/>
    <w:rsid w:val="0022622C"/>
    <w:rsid w:val="00227DBA"/>
    <w:rsid w:val="00231204"/>
    <w:rsid w:val="00231BCA"/>
    <w:rsid w:val="00231BF6"/>
    <w:rsid w:val="00232666"/>
    <w:rsid w:val="00235DDB"/>
    <w:rsid w:val="0023630C"/>
    <w:rsid w:val="00236451"/>
    <w:rsid w:val="0023754A"/>
    <w:rsid w:val="00237A58"/>
    <w:rsid w:val="00240AF4"/>
    <w:rsid w:val="00240C08"/>
    <w:rsid w:val="00241825"/>
    <w:rsid w:val="0024367C"/>
    <w:rsid w:val="00244D2B"/>
    <w:rsid w:val="002451DC"/>
    <w:rsid w:val="00245559"/>
    <w:rsid w:val="0024641E"/>
    <w:rsid w:val="00246CD2"/>
    <w:rsid w:val="0025092A"/>
    <w:rsid w:val="00251901"/>
    <w:rsid w:val="00251D7F"/>
    <w:rsid w:val="00253231"/>
    <w:rsid w:val="0025633B"/>
    <w:rsid w:val="0026020F"/>
    <w:rsid w:val="0026038C"/>
    <w:rsid w:val="00261D58"/>
    <w:rsid w:val="00263AEE"/>
    <w:rsid w:val="0026444D"/>
    <w:rsid w:val="00264CA8"/>
    <w:rsid w:val="00267AF4"/>
    <w:rsid w:val="00267C1F"/>
    <w:rsid w:val="00270BBB"/>
    <w:rsid w:val="002715A7"/>
    <w:rsid w:val="00271BBF"/>
    <w:rsid w:val="002727FB"/>
    <w:rsid w:val="002731F6"/>
    <w:rsid w:val="002741CD"/>
    <w:rsid w:val="00274BD3"/>
    <w:rsid w:val="002754EA"/>
    <w:rsid w:val="00275B68"/>
    <w:rsid w:val="00275B7B"/>
    <w:rsid w:val="002770A5"/>
    <w:rsid w:val="0027741E"/>
    <w:rsid w:val="0027783B"/>
    <w:rsid w:val="00277D6F"/>
    <w:rsid w:val="00280D05"/>
    <w:rsid w:val="002811BA"/>
    <w:rsid w:val="00282C09"/>
    <w:rsid w:val="002836F4"/>
    <w:rsid w:val="00285A77"/>
    <w:rsid w:val="00285BAD"/>
    <w:rsid w:val="00287046"/>
    <w:rsid w:val="00287794"/>
    <w:rsid w:val="00290FD4"/>
    <w:rsid w:val="002927B1"/>
    <w:rsid w:val="00292C00"/>
    <w:rsid w:val="002930DE"/>
    <w:rsid w:val="00293B8B"/>
    <w:rsid w:val="00293D9A"/>
    <w:rsid w:val="0029433C"/>
    <w:rsid w:val="002945E0"/>
    <w:rsid w:val="002949B0"/>
    <w:rsid w:val="00296DD5"/>
    <w:rsid w:val="002970AF"/>
    <w:rsid w:val="002A032F"/>
    <w:rsid w:val="002A0697"/>
    <w:rsid w:val="002A0862"/>
    <w:rsid w:val="002A0F62"/>
    <w:rsid w:val="002A15A6"/>
    <w:rsid w:val="002A1B16"/>
    <w:rsid w:val="002A5F00"/>
    <w:rsid w:val="002B1922"/>
    <w:rsid w:val="002B1AF7"/>
    <w:rsid w:val="002B2BC7"/>
    <w:rsid w:val="002B4C11"/>
    <w:rsid w:val="002C02FE"/>
    <w:rsid w:val="002C4F2F"/>
    <w:rsid w:val="002C4F43"/>
    <w:rsid w:val="002C512C"/>
    <w:rsid w:val="002C629E"/>
    <w:rsid w:val="002C6527"/>
    <w:rsid w:val="002C724A"/>
    <w:rsid w:val="002D1EE2"/>
    <w:rsid w:val="002D38A1"/>
    <w:rsid w:val="002D489B"/>
    <w:rsid w:val="002D6272"/>
    <w:rsid w:val="002D63CC"/>
    <w:rsid w:val="002D76F7"/>
    <w:rsid w:val="002E002C"/>
    <w:rsid w:val="002E089A"/>
    <w:rsid w:val="002E1F56"/>
    <w:rsid w:val="002E39A0"/>
    <w:rsid w:val="002E4CF0"/>
    <w:rsid w:val="002E576F"/>
    <w:rsid w:val="002E5F43"/>
    <w:rsid w:val="002E6BA1"/>
    <w:rsid w:val="002E7499"/>
    <w:rsid w:val="002F04FC"/>
    <w:rsid w:val="002F0762"/>
    <w:rsid w:val="002F17CF"/>
    <w:rsid w:val="002F2DD4"/>
    <w:rsid w:val="002F3946"/>
    <w:rsid w:val="002F73E4"/>
    <w:rsid w:val="002F78F0"/>
    <w:rsid w:val="00303244"/>
    <w:rsid w:val="00303E33"/>
    <w:rsid w:val="00305F7D"/>
    <w:rsid w:val="003064AA"/>
    <w:rsid w:val="0030734E"/>
    <w:rsid w:val="00307356"/>
    <w:rsid w:val="00313342"/>
    <w:rsid w:val="0031464A"/>
    <w:rsid w:val="00315A96"/>
    <w:rsid w:val="003161B9"/>
    <w:rsid w:val="00320679"/>
    <w:rsid w:val="0032331D"/>
    <w:rsid w:val="00324280"/>
    <w:rsid w:val="00325502"/>
    <w:rsid w:val="0032660B"/>
    <w:rsid w:val="00327524"/>
    <w:rsid w:val="00330EAA"/>
    <w:rsid w:val="00331A27"/>
    <w:rsid w:val="00331D70"/>
    <w:rsid w:val="00333482"/>
    <w:rsid w:val="003343C8"/>
    <w:rsid w:val="003346FC"/>
    <w:rsid w:val="00336778"/>
    <w:rsid w:val="0033783B"/>
    <w:rsid w:val="003426AA"/>
    <w:rsid w:val="003428CD"/>
    <w:rsid w:val="003476DA"/>
    <w:rsid w:val="0035180B"/>
    <w:rsid w:val="00351D79"/>
    <w:rsid w:val="00353D7A"/>
    <w:rsid w:val="003558DA"/>
    <w:rsid w:val="00357526"/>
    <w:rsid w:val="00360A5A"/>
    <w:rsid w:val="0036165D"/>
    <w:rsid w:val="0036520D"/>
    <w:rsid w:val="0036771C"/>
    <w:rsid w:val="00367B40"/>
    <w:rsid w:val="003711EE"/>
    <w:rsid w:val="00373E17"/>
    <w:rsid w:val="003751FB"/>
    <w:rsid w:val="00380105"/>
    <w:rsid w:val="00380DA8"/>
    <w:rsid w:val="00380EAA"/>
    <w:rsid w:val="003814EB"/>
    <w:rsid w:val="00381BB5"/>
    <w:rsid w:val="00382441"/>
    <w:rsid w:val="003834D8"/>
    <w:rsid w:val="00385439"/>
    <w:rsid w:val="003862E9"/>
    <w:rsid w:val="00386313"/>
    <w:rsid w:val="00387D44"/>
    <w:rsid w:val="00390161"/>
    <w:rsid w:val="00391E72"/>
    <w:rsid w:val="00392635"/>
    <w:rsid w:val="00392706"/>
    <w:rsid w:val="003933D3"/>
    <w:rsid w:val="00393BB5"/>
    <w:rsid w:val="00394A25"/>
    <w:rsid w:val="00395787"/>
    <w:rsid w:val="00396349"/>
    <w:rsid w:val="003967EE"/>
    <w:rsid w:val="00396BC3"/>
    <w:rsid w:val="00396C7D"/>
    <w:rsid w:val="00397774"/>
    <w:rsid w:val="003A2F23"/>
    <w:rsid w:val="003A2F30"/>
    <w:rsid w:val="003A324D"/>
    <w:rsid w:val="003A4F82"/>
    <w:rsid w:val="003A51B3"/>
    <w:rsid w:val="003A763B"/>
    <w:rsid w:val="003A7B32"/>
    <w:rsid w:val="003B030D"/>
    <w:rsid w:val="003B17E2"/>
    <w:rsid w:val="003B2703"/>
    <w:rsid w:val="003B5F2E"/>
    <w:rsid w:val="003B6E4A"/>
    <w:rsid w:val="003B73B5"/>
    <w:rsid w:val="003B73CC"/>
    <w:rsid w:val="003B7A2D"/>
    <w:rsid w:val="003C011C"/>
    <w:rsid w:val="003C264D"/>
    <w:rsid w:val="003C5DCB"/>
    <w:rsid w:val="003C75AF"/>
    <w:rsid w:val="003C7847"/>
    <w:rsid w:val="003D01F5"/>
    <w:rsid w:val="003D09D7"/>
    <w:rsid w:val="003D1DF7"/>
    <w:rsid w:val="003D39C5"/>
    <w:rsid w:val="003D3DD8"/>
    <w:rsid w:val="003E07DB"/>
    <w:rsid w:val="003E15E3"/>
    <w:rsid w:val="003E16BB"/>
    <w:rsid w:val="003E188B"/>
    <w:rsid w:val="003E4EF3"/>
    <w:rsid w:val="003E541C"/>
    <w:rsid w:val="003E570D"/>
    <w:rsid w:val="003F006F"/>
    <w:rsid w:val="003F25C8"/>
    <w:rsid w:val="003F59D1"/>
    <w:rsid w:val="003F614E"/>
    <w:rsid w:val="004022CB"/>
    <w:rsid w:val="00402769"/>
    <w:rsid w:val="0040328A"/>
    <w:rsid w:val="00403B7F"/>
    <w:rsid w:val="00405EEE"/>
    <w:rsid w:val="0040634F"/>
    <w:rsid w:val="004105CE"/>
    <w:rsid w:val="004124B8"/>
    <w:rsid w:val="00413AD2"/>
    <w:rsid w:val="00413CD4"/>
    <w:rsid w:val="004145F1"/>
    <w:rsid w:val="00414B73"/>
    <w:rsid w:val="00414D83"/>
    <w:rsid w:val="00415061"/>
    <w:rsid w:val="00416FED"/>
    <w:rsid w:val="00417897"/>
    <w:rsid w:val="00420E5E"/>
    <w:rsid w:val="00421175"/>
    <w:rsid w:val="00424258"/>
    <w:rsid w:val="00424919"/>
    <w:rsid w:val="00426B73"/>
    <w:rsid w:val="00426F42"/>
    <w:rsid w:val="00427E56"/>
    <w:rsid w:val="00430519"/>
    <w:rsid w:val="00431F45"/>
    <w:rsid w:val="00432A97"/>
    <w:rsid w:val="00432ACB"/>
    <w:rsid w:val="004337AD"/>
    <w:rsid w:val="00433AA8"/>
    <w:rsid w:val="00440348"/>
    <w:rsid w:val="0044065F"/>
    <w:rsid w:val="00441080"/>
    <w:rsid w:val="004413AE"/>
    <w:rsid w:val="00441C14"/>
    <w:rsid w:val="0044246B"/>
    <w:rsid w:val="004427B3"/>
    <w:rsid w:val="004441A4"/>
    <w:rsid w:val="004443C9"/>
    <w:rsid w:val="0044628B"/>
    <w:rsid w:val="00447300"/>
    <w:rsid w:val="00447DF0"/>
    <w:rsid w:val="00450D14"/>
    <w:rsid w:val="00450DA8"/>
    <w:rsid w:val="00452196"/>
    <w:rsid w:val="004522A8"/>
    <w:rsid w:val="0045439B"/>
    <w:rsid w:val="0045559C"/>
    <w:rsid w:val="004576FB"/>
    <w:rsid w:val="004601EB"/>
    <w:rsid w:val="004604D4"/>
    <w:rsid w:val="004609EE"/>
    <w:rsid w:val="00461E71"/>
    <w:rsid w:val="004640A8"/>
    <w:rsid w:val="00464579"/>
    <w:rsid w:val="00464D1B"/>
    <w:rsid w:val="00467AE7"/>
    <w:rsid w:val="00471318"/>
    <w:rsid w:val="004720F2"/>
    <w:rsid w:val="004723E2"/>
    <w:rsid w:val="00472FD9"/>
    <w:rsid w:val="004735B9"/>
    <w:rsid w:val="00476288"/>
    <w:rsid w:val="004767F7"/>
    <w:rsid w:val="004771BE"/>
    <w:rsid w:val="00477C84"/>
    <w:rsid w:val="00482317"/>
    <w:rsid w:val="00482687"/>
    <w:rsid w:val="00483FA3"/>
    <w:rsid w:val="0048641B"/>
    <w:rsid w:val="00487999"/>
    <w:rsid w:val="00487CCD"/>
    <w:rsid w:val="00490BAC"/>
    <w:rsid w:val="00490CE4"/>
    <w:rsid w:val="0049443B"/>
    <w:rsid w:val="00494D66"/>
    <w:rsid w:val="00496F3B"/>
    <w:rsid w:val="0049771B"/>
    <w:rsid w:val="004A13C2"/>
    <w:rsid w:val="004A1428"/>
    <w:rsid w:val="004A17C5"/>
    <w:rsid w:val="004A31E4"/>
    <w:rsid w:val="004A501C"/>
    <w:rsid w:val="004A7DC6"/>
    <w:rsid w:val="004B1D8D"/>
    <w:rsid w:val="004B2A07"/>
    <w:rsid w:val="004B69EF"/>
    <w:rsid w:val="004B6AA3"/>
    <w:rsid w:val="004C0E77"/>
    <w:rsid w:val="004C1D7B"/>
    <w:rsid w:val="004C2804"/>
    <w:rsid w:val="004C2D39"/>
    <w:rsid w:val="004C2F06"/>
    <w:rsid w:val="004C516C"/>
    <w:rsid w:val="004C52B9"/>
    <w:rsid w:val="004C54FA"/>
    <w:rsid w:val="004C58DE"/>
    <w:rsid w:val="004C5BE8"/>
    <w:rsid w:val="004C6D04"/>
    <w:rsid w:val="004C7163"/>
    <w:rsid w:val="004C7A73"/>
    <w:rsid w:val="004D02E4"/>
    <w:rsid w:val="004D0C80"/>
    <w:rsid w:val="004D1390"/>
    <w:rsid w:val="004D31B1"/>
    <w:rsid w:val="004D349D"/>
    <w:rsid w:val="004D3B05"/>
    <w:rsid w:val="004D4C5B"/>
    <w:rsid w:val="004D6428"/>
    <w:rsid w:val="004E0D4B"/>
    <w:rsid w:val="004E2018"/>
    <w:rsid w:val="004E2985"/>
    <w:rsid w:val="004E3B42"/>
    <w:rsid w:val="004E611A"/>
    <w:rsid w:val="004E6A00"/>
    <w:rsid w:val="004E7F56"/>
    <w:rsid w:val="004F2FC9"/>
    <w:rsid w:val="004F54C8"/>
    <w:rsid w:val="00500F0A"/>
    <w:rsid w:val="0050440D"/>
    <w:rsid w:val="005050B4"/>
    <w:rsid w:val="00505685"/>
    <w:rsid w:val="00505CD1"/>
    <w:rsid w:val="0050723F"/>
    <w:rsid w:val="00507BEF"/>
    <w:rsid w:val="00511708"/>
    <w:rsid w:val="00512D0B"/>
    <w:rsid w:val="005142B8"/>
    <w:rsid w:val="00514D37"/>
    <w:rsid w:val="00515C1D"/>
    <w:rsid w:val="00515EC0"/>
    <w:rsid w:val="0052040D"/>
    <w:rsid w:val="005217EE"/>
    <w:rsid w:val="0052192A"/>
    <w:rsid w:val="00522C0B"/>
    <w:rsid w:val="00524987"/>
    <w:rsid w:val="005260A2"/>
    <w:rsid w:val="00526303"/>
    <w:rsid w:val="005268EA"/>
    <w:rsid w:val="00526953"/>
    <w:rsid w:val="00526F1A"/>
    <w:rsid w:val="005321DC"/>
    <w:rsid w:val="00533821"/>
    <w:rsid w:val="00533EA1"/>
    <w:rsid w:val="00535A58"/>
    <w:rsid w:val="005360CF"/>
    <w:rsid w:val="005401C7"/>
    <w:rsid w:val="0054024B"/>
    <w:rsid w:val="005458EC"/>
    <w:rsid w:val="00546358"/>
    <w:rsid w:val="00550312"/>
    <w:rsid w:val="00550679"/>
    <w:rsid w:val="005506DD"/>
    <w:rsid w:val="00550AE9"/>
    <w:rsid w:val="00554245"/>
    <w:rsid w:val="0055477E"/>
    <w:rsid w:val="0055596B"/>
    <w:rsid w:val="00556025"/>
    <w:rsid w:val="00556765"/>
    <w:rsid w:val="00557363"/>
    <w:rsid w:val="005573E6"/>
    <w:rsid w:val="005616E5"/>
    <w:rsid w:val="005618DB"/>
    <w:rsid w:val="00562CDA"/>
    <w:rsid w:val="00564347"/>
    <w:rsid w:val="00564DF6"/>
    <w:rsid w:val="00566F81"/>
    <w:rsid w:val="00570C60"/>
    <w:rsid w:val="0057101A"/>
    <w:rsid w:val="00573435"/>
    <w:rsid w:val="00573938"/>
    <w:rsid w:val="00573BA1"/>
    <w:rsid w:val="00573F2D"/>
    <w:rsid w:val="00574343"/>
    <w:rsid w:val="005748BA"/>
    <w:rsid w:val="00580064"/>
    <w:rsid w:val="00585177"/>
    <w:rsid w:val="00586385"/>
    <w:rsid w:val="00590215"/>
    <w:rsid w:val="00590531"/>
    <w:rsid w:val="00591019"/>
    <w:rsid w:val="00591460"/>
    <w:rsid w:val="005932AC"/>
    <w:rsid w:val="00593EA8"/>
    <w:rsid w:val="00595E0C"/>
    <w:rsid w:val="00596197"/>
    <w:rsid w:val="005976AC"/>
    <w:rsid w:val="00597A15"/>
    <w:rsid w:val="005A1A7D"/>
    <w:rsid w:val="005A27D4"/>
    <w:rsid w:val="005A43D7"/>
    <w:rsid w:val="005A6E84"/>
    <w:rsid w:val="005B12BA"/>
    <w:rsid w:val="005B18B1"/>
    <w:rsid w:val="005B3FFE"/>
    <w:rsid w:val="005B4997"/>
    <w:rsid w:val="005C0CFF"/>
    <w:rsid w:val="005C112D"/>
    <w:rsid w:val="005C1224"/>
    <w:rsid w:val="005C3F7C"/>
    <w:rsid w:val="005C4B60"/>
    <w:rsid w:val="005C4D41"/>
    <w:rsid w:val="005C5770"/>
    <w:rsid w:val="005D0425"/>
    <w:rsid w:val="005D1F34"/>
    <w:rsid w:val="005D24B5"/>
    <w:rsid w:val="005D2550"/>
    <w:rsid w:val="005D345D"/>
    <w:rsid w:val="005D4A13"/>
    <w:rsid w:val="005D4E98"/>
    <w:rsid w:val="005D557C"/>
    <w:rsid w:val="005D76F1"/>
    <w:rsid w:val="005E17EA"/>
    <w:rsid w:val="005E27BE"/>
    <w:rsid w:val="005E4F75"/>
    <w:rsid w:val="005E59DE"/>
    <w:rsid w:val="005E5D2E"/>
    <w:rsid w:val="005E641C"/>
    <w:rsid w:val="005E668E"/>
    <w:rsid w:val="005E67EC"/>
    <w:rsid w:val="005E736E"/>
    <w:rsid w:val="005F0DD6"/>
    <w:rsid w:val="005F5973"/>
    <w:rsid w:val="005F730E"/>
    <w:rsid w:val="00600B29"/>
    <w:rsid w:val="006020B1"/>
    <w:rsid w:val="006029D4"/>
    <w:rsid w:val="006109A1"/>
    <w:rsid w:val="00610DDE"/>
    <w:rsid w:val="006129A5"/>
    <w:rsid w:val="006135E0"/>
    <w:rsid w:val="006142CB"/>
    <w:rsid w:val="00614BB1"/>
    <w:rsid w:val="00614FDE"/>
    <w:rsid w:val="00616B2E"/>
    <w:rsid w:val="006178CF"/>
    <w:rsid w:val="00617E81"/>
    <w:rsid w:val="0062166B"/>
    <w:rsid w:val="00622BEF"/>
    <w:rsid w:val="006230DA"/>
    <w:rsid w:val="006237B2"/>
    <w:rsid w:val="00624ED9"/>
    <w:rsid w:val="00624F88"/>
    <w:rsid w:val="006260BA"/>
    <w:rsid w:val="00627996"/>
    <w:rsid w:val="00630AA4"/>
    <w:rsid w:val="00631ECC"/>
    <w:rsid w:val="006327C2"/>
    <w:rsid w:val="00633316"/>
    <w:rsid w:val="0063465B"/>
    <w:rsid w:val="00635E48"/>
    <w:rsid w:val="00635EBE"/>
    <w:rsid w:val="006412B2"/>
    <w:rsid w:val="00641D8F"/>
    <w:rsid w:val="006439B7"/>
    <w:rsid w:val="00643F21"/>
    <w:rsid w:val="00644AF4"/>
    <w:rsid w:val="00645043"/>
    <w:rsid w:val="00646A14"/>
    <w:rsid w:val="00646A3A"/>
    <w:rsid w:val="006538FF"/>
    <w:rsid w:val="00653AD2"/>
    <w:rsid w:val="00656483"/>
    <w:rsid w:val="006566FF"/>
    <w:rsid w:val="006576F5"/>
    <w:rsid w:val="00660574"/>
    <w:rsid w:val="006608DD"/>
    <w:rsid w:val="00660CC5"/>
    <w:rsid w:val="00661045"/>
    <w:rsid w:val="00661685"/>
    <w:rsid w:val="00661B3E"/>
    <w:rsid w:val="00662CB3"/>
    <w:rsid w:val="0066468E"/>
    <w:rsid w:val="0066484F"/>
    <w:rsid w:val="006648A0"/>
    <w:rsid w:val="006651C9"/>
    <w:rsid w:val="006655CA"/>
    <w:rsid w:val="00667456"/>
    <w:rsid w:val="00667CA7"/>
    <w:rsid w:val="00671055"/>
    <w:rsid w:val="00671737"/>
    <w:rsid w:val="00671750"/>
    <w:rsid w:val="00671AB3"/>
    <w:rsid w:val="00672E17"/>
    <w:rsid w:val="00673CC2"/>
    <w:rsid w:val="006746B6"/>
    <w:rsid w:val="00674B05"/>
    <w:rsid w:val="006752BE"/>
    <w:rsid w:val="006765AB"/>
    <w:rsid w:val="00676657"/>
    <w:rsid w:val="006768EC"/>
    <w:rsid w:val="00677032"/>
    <w:rsid w:val="0067720F"/>
    <w:rsid w:val="00680B37"/>
    <w:rsid w:val="00681FC3"/>
    <w:rsid w:val="00684B7D"/>
    <w:rsid w:val="006860FE"/>
    <w:rsid w:val="00687641"/>
    <w:rsid w:val="00691E96"/>
    <w:rsid w:val="006934CD"/>
    <w:rsid w:val="0069393D"/>
    <w:rsid w:val="00694C42"/>
    <w:rsid w:val="0069533D"/>
    <w:rsid w:val="006A0C13"/>
    <w:rsid w:val="006A0EE5"/>
    <w:rsid w:val="006A4D97"/>
    <w:rsid w:val="006A57E2"/>
    <w:rsid w:val="006B25AD"/>
    <w:rsid w:val="006B2BF3"/>
    <w:rsid w:val="006B4933"/>
    <w:rsid w:val="006B5AC7"/>
    <w:rsid w:val="006B6947"/>
    <w:rsid w:val="006B6C9C"/>
    <w:rsid w:val="006B792E"/>
    <w:rsid w:val="006B7C82"/>
    <w:rsid w:val="006B7E97"/>
    <w:rsid w:val="006C0258"/>
    <w:rsid w:val="006C053A"/>
    <w:rsid w:val="006C281A"/>
    <w:rsid w:val="006C2D94"/>
    <w:rsid w:val="006C2EC2"/>
    <w:rsid w:val="006C3C2B"/>
    <w:rsid w:val="006C3E9A"/>
    <w:rsid w:val="006C47DA"/>
    <w:rsid w:val="006C5294"/>
    <w:rsid w:val="006C543E"/>
    <w:rsid w:val="006C65F3"/>
    <w:rsid w:val="006D07A0"/>
    <w:rsid w:val="006D12C2"/>
    <w:rsid w:val="006D687B"/>
    <w:rsid w:val="006D68B4"/>
    <w:rsid w:val="006E0123"/>
    <w:rsid w:val="006E2247"/>
    <w:rsid w:val="006E2BCF"/>
    <w:rsid w:val="006E546D"/>
    <w:rsid w:val="006E7475"/>
    <w:rsid w:val="006E7E1B"/>
    <w:rsid w:val="006E7F00"/>
    <w:rsid w:val="006F03C4"/>
    <w:rsid w:val="006F157B"/>
    <w:rsid w:val="006F226D"/>
    <w:rsid w:val="006F33D5"/>
    <w:rsid w:val="006F50D8"/>
    <w:rsid w:val="006F58B1"/>
    <w:rsid w:val="006F5954"/>
    <w:rsid w:val="006F6490"/>
    <w:rsid w:val="006F6A22"/>
    <w:rsid w:val="006F76CC"/>
    <w:rsid w:val="0070044E"/>
    <w:rsid w:val="00701BE0"/>
    <w:rsid w:val="00702B75"/>
    <w:rsid w:val="0070354C"/>
    <w:rsid w:val="007054C5"/>
    <w:rsid w:val="00707AFA"/>
    <w:rsid w:val="00707C9B"/>
    <w:rsid w:val="00710182"/>
    <w:rsid w:val="0071332D"/>
    <w:rsid w:val="0071386F"/>
    <w:rsid w:val="00714234"/>
    <w:rsid w:val="00715196"/>
    <w:rsid w:val="0071626D"/>
    <w:rsid w:val="00717B03"/>
    <w:rsid w:val="007204FC"/>
    <w:rsid w:val="0072051A"/>
    <w:rsid w:val="00723201"/>
    <w:rsid w:val="007244D4"/>
    <w:rsid w:val="007265F5"/>
    <w:rsid w:val="007272B3"/>
    <w:rsid w:val="007302FD"/>
    <w:rsid w:val="00731F9B"/>
    <w:rsid w:val="007321DC"/>
    <w:rsid w:val="0073634D"/>
    <w:rsid w:val="0073698A"/>
    <w:rsid w:val="00737853"/>
    <w:rsid w:val="00737C32"/>
    <w:rsid w:val="0074190C"/>
    <w:rsid w:val="00744D7D"/>
    <w:rsid w:val="0074589F"/>
    <w:rsid w:val="007514E5"/>
    <w:rsid w:val="00753047"/>
    <w:rsid w:val="00756438"/>
    <w:rsid w:val="0075788D"/>
    <w:rsid w:val="00757D9F"/>
    <w:rsid w:val="00761C90"/>
    <w:rsid w:val="00763872"/>
    <w:rsid w:val="00771611"/>
    <w:rsid w:val="00772BC3"/>
    <w:rsid w:val="007734CE"/>
    <w:rsid w:val="00774235"/>
    <w:rsid w:val="007759C2"/>
    <w:rsid w:val="0078193E"/>
    <w:rsid w:val="00782106"/>
    <w:rsid w:val="00782782"/>
    <w:rsid w:val="00782DD4"/>
    <w:rsid w:val="00784E95"/>
    <w:rsid w:val="00785A1A"/>
    <w:rsid w:val="00785AA5"/>
    <w:rsid w:val="00785F92"/>
    <w:rsid w:val="0078732B"/>
    <w:rsid w:val="00791D4E"/>
    <w:rsid w:val="00792CC9"/>
    <w:rsid w:val="00794151"/>
    <w:rsid w:val="007951E8"/>
    <w:rsid w:val="00797682"/>
    <w:rsid w:val="007A15BA"/>
    <w:rsid w:val="007A2058"/>
    <w:rsid w:val="007A2834"/>
    <w:rsid w:val="007A2EB4"/>
    <w:rsid w:val="007A4F49"/>
    <w:rsid w:val="007A56E9"/>
    <w:rsid w:val="007A5793"/>
    <w:rsid w:val="007A652C"/>
    <w:rsid w:val="007A6EAF"/>
    <w:rsid w:val="007A702F"/>
    <w:rsid w:val="007A7B8A"/>
    <w:rsid w:val="007B198C"/>
    <w:rsid w:val="007B2385"/>
    <w:rsid w:val="007B256F"/>
    <w:rsid w:val="007B42C8"/>
    <w:rsid w:val="007B51B6"/>
    <w:rsid w:val="007B65A6"/>
    <w:rsid w:val="007C0204"/>
    <w:rsid w:val="007C159D"/>
    <w:rsid w:val="007C1B98"/>
    <w:rsid w:val="007C3AE2"/>
    <w:rsid w:val="007C49EA"/>
    <w:rsid w:val="007C6707"/>
    <w:rsid w:val="007C6B45"/>
    <w:rsid w:val="007D0A1A"/>
    <w:rsid w:val="007D15D7"/>
    <w:rsid w:val="007D291F"/>
    <w:rsid w:val="007D2F49"/>
    <w:rsid w:val="007D3AE2"/>
    <w:rsid w:val="007D49FA"/>
    <w:rsid w:val="007D5DB1"/>
    <w:rsid w:val="007D6841"/>
    <w:rsid w:val="007D7884"/>
    <w:rsid w:val="007E087E"/>
    <w:rsid w:val="007E4068"/>
    <w:rsid w:val="007E4392"/>
    <w:rsid w:val="007E4510"/>
    <w:rsid w:val="007E4B42"/>
    <w:rsid w:val="007E553A"/>
    <w:rsid w:val="007E5D33"/>
    <w:rsid w:val="007E68DE"/>
    <w:rsid w:val="007E72D1"/>
    <w:rsid w:val="007F2A11"/>
    <w:rsid w:val="007F308B"/>
    <w:rsid w:val="007F4DA2"/>
    <w:rsid w:val="007F4F18"/>
    <w:rsid w:val="007F6CD3"/>
    <w:rsid w:val="008009F5"/>
    <w:rsid w:val="00800BA2"/>
    <w:rsid w:val="00801103"/>
    <w:rsid w:val="00801877"/>
    <w:rsid w:val="008041A6"/>
    <w:rsid w:val="00810B73"/>
    <w:rsid w:val="00811C8B"/>
    <w:rsid w:val="00811EE4"/>
    <w:rsid w:val="00814D68"/>
    <w:rsid w:val="00815AA3"/>
    <w:rsid w:val="00815E60"/>
    <w:rsid w:val="00816977"/>
    <w:rsid w:val="00817AF4"/>
    <w:rsid w:val="00820AA5"/>
    <w:rsid w:val="00821859"/>
    <w:rsid w:val="00821A0D"/>
    <w:rsid w:val="0083015D"/>
    <w:rsid w:val="0083048E"/>
    <w:rsid w:val="00831F9F"/>
    <w:rsid w:val="008324D2"/>
    <w:rsid w:val="00832FAF"/>
    <w:rsid w:val="00833F84"/>
    <w:rsid w:val="00836187"/>
    <w:rsid w:val="0083620A"/>
    <w:rsid w:val="00836597"/>
    <w:rsid w:val="00836F0A"/>
    <w:rsid w:val="00837385"/>
    <w:rsid w:val="00837946"/>
    <w:rsid w:val="00840067"/>
    <w:rsid w:val="00840154"/>
    <w:rsid w:val="00841C6B"/>
    <w:rsid w:val="00842BFC"/>
    <w:rsid w:val="008432A6"/>
    <w:rsid w:val="008434C1"/>
    <w:rsid w:val="008450B2"/>
    <w:rsid w:val="008454B6"/>
    <w:rsid w:val="00845D6B"/>
    <w:rsid w:val="00846656"/>
    <w:rsid w:val="00846FA3"/>
    <w:rsid w:val="008479D6"/>
    <w:rsid w:val="00850149"/>
    <w:rsid w:val="00850F74"/>
    <w:rsid w:val="00852978"/>
    <w:rsid w:val="00853A51"/>
    <w:rsid w:val="00854551"/>
    <w:rsid w:val="00855712"/>
    <w:rsid w:val="00855A6D"/>
    <w:rsid w:val="008567F8"/>
    <w:rsid w:val="00857DB8"/>
    <w:rsid w:val="008603FA"/>
    <w:rsid w:val="0086092C"/>
    <w:rsid w:val="00862EAA"/>
    <w:rsid w:val="0086349A"/>
    <w:rsid w:val="00863513"/>
    <w:rsid w:val="00863598"/>
    <w:rsid w:val="00864196"/>
    <w:rsid w:val="0086513D"/>
    <w:rsid w:val="0086592A"/>
    <w:rsid w:val="00867838"/>
    <w:rsid w:val="00867AC4"/>
    <w:rsid w:val="00870F68"/>
    <w:rsid w:val="00871386"/>
    <w:rsid w:val="008744E3"/>
    <w:rsid w:val="00874DFF"/>
    <w:rsid w:val="00876065"/>
    <w:rsid w:val="008761FB"/>
    <w:rsid w:val="00880872"/>
    <w:rsid w:val="00880DE7"/>
    <w:rsid w:val="00881868"/>
    <w:rsid w:val="0088248C"/>
    <w:rsid w:val="00884505"/>
    <w:rsid w:val="0088595C"/>
    <w:rsid w:val="00886088"/>
    <w:rsid w:val="008872AB"/>
    <w:rsid w:val="008877FF"/>
    <w:rsid w:val="00891FCF"/>
    <w:rsid w:val="00892076"/>
    <w:rsid w:val="008926DE"/>
    <w:rsid w:val="00895833"/>
    <w:rsid w:val="00895F59"/>
    <w:rsid w:val="00896150"/>
    <w:rsid w:val="0089694D"/>
    <w:rsid w:val="008A0D42"/>
    <w:rsid w:val="008A71E7"/>
    <w:rsid w:val="008A7F7D"/>
    <w:rsid w:val="008B029F"/>
    <w:rsid w:val="008B09DB"/>
    <w:rsid w:val="008B165A"/>
    <w:rsid w:val="008B2A4C"/>
    <w:rsid w:val="008B44BE"/>
    <w:rsid w:val="008B4B1E"/>
    <w:rsid w:val="008B5672"/>
    <w:rsid w:val="008B58F8"/>
    <w:rsid w:val="008B5C72"/>
    <w:rsid w:val="008B7AC0"/>
    <w:rsid w:val="008B7F62"/>
    <w:rsid w:val="008B7FE0"/>
    <w:rsid w:val="008C055F"/>
    <w:rsid w:val="008C1408"/>
    <w:rsid w:val="008C2109"/>
    <w:rsid w:val="008C2F2B"/>
    <w:rsid w:val="008C3B26"/>
    <w:rsid w:val="008C3C11"/>
    <w:rsid w:val="008C41C5"/>
    <w:rsid w:val="008C690B"/>
    <w:rsid w:val="008C6D70"/>
    <w:rsid w:val="008C7572"/>
    <w:rsid w:val="008D1327"/>
    <w:rsid w:val="008D1953"/>
    <w:rsid w:val="008D2A48"/>
    <w:rsid w:val="008D31BE"/>
    <w:rsid w:val="008E0E88"/>
    <w:rsid w:val="008E122A"/>
    <w:rsid w:val="008E2219"/>
    <w:rsid w:val="008E25E8"/>
    <w:rsid w:val="008E41CA"/>
    <w:rsid w:val="008E500D"/>
    <w:rsid w:val="008E5A9F"/>
    <w:rsid w:val="008E63BC"/>
    <w:rsid w:val="008E64E2"/>
    <w:rsid w:val="008E653D"/>
    <w:rsid w:val="008E66F1"/>
    <w:rsid w:val="008E67F4"/>
    <w:rsid w:val="008F0742"/>
    <w:rsid w:val="008F3FE9"/>
    <w:rsid w:val="008F436B"/>
    <w:rsid w:val="008F4A63"/>
    <w:rsid w:val="008F52D0"/>
    <w:rsid w:val="008F5703"/>
    <w:rsid w:val="00900BE2"/>
    <w:rsid w:val="009026BB"/>
    <w:rsid w:val="00902D42"/>
    <w:rsid w:val="0090655D"/>
    <w:rsid w:val="0091142D"/>
    <w:rsid w:val="009121F0"/>
    <w:rsid w:val="00912D29"/>
    <w:rsid w:val="00913D98"/>
    <w:rsid w:val="00915341"/>
    <w:rsid w:val="00915A70"/>
    <w:rsid w:val="009162B2"/>
    <w:rsid w:val="009171A9"/>
    <w:rsid w:val="00917FE2"/>
    <w:rsid w:val="009239DC"/>
    <w:rsid w:val="0092428D"/>
    <w:rsid w:val="00925669"/>
    <w:rsid w:val="009263C3"/>
    <w:rsid w:val="009268DC"/>
    <w:rsid w:val="00926A1D"/>
    <w:rsid w:val="009300AF"/>
    <w:rsid w:val="00931BD4"/>
    <w:rsid w:val="00935FF6"/>
    <w:rsid w:val="00936828"/>
    <w:rsid w:val="00936959"/>
    <w:rsid w:val="00936B81"/>
    <w:rsid w:val="009408A4"/>
    <w:rsid w:val="00941598"/>
    <w:rsid w:val="0094289C"/>
    <w:rsid w:val="00943305"/>
    <w:rsid w:val="00945388"/>
    <w:rsid w:val="00945A98"/>
    <w:rsid w:val="00945CED"/>
    <w:rsid w:val="00946151"/>
    <w:rsid w:val="00946374"/>
    <w:rsid w:val="00946BF5"/>
    <w:rsid w:val="00950962"/>
    <w:rsid w:val="00951259"/>
    <w:rsid w:val="00951645"/>
    <w:rsid w:val="00955AAC"/>
    <w:rsid w:val="0095641C"/>
    <w:rsid w:val="009619B2"/>
    <w:rsid w:val="00961B4B"/>
    <w:rsid w:val="00964577"/>
    <w:rsid w:val="00964C40"/>
    <w:rsid w:val="0096560C"/>
    <w:rsid w:val="009661A5"/>
    <w:rsid w:val="009665CF"/>
    <w:rsid w:val="00967613"/>
    <w:rsid w:val="0097027F"/>
    <w:rsid w:val="00970682"/>
    <w:rsid w:val="00971FCC"/>
    <w:rsid w:val="00973417"/>
    <w:rsid w:val="0097554B"/>
    <w:rsid w:val="009810EA"/>
    <w:rsid w:val="00981183"/>
    <w:rsid w:val="0098118C"/>
    <w:rsid w:val="0098156A"/>
    <w:rsid w:val="00981778"/>
    <w:rsid w:val="00981F20"/>
    <w:rsid w:val="00984495"/>
    <w:rsid w:val="00984B75"/>
    <w:rsid w:val="00987A09"/>
    <w:rsid w:val="00991EE6"/>
    <w:rsid w:val="00992340"/>
    <w:rsid w:val="00994D58"/>
    <w:rsid w:val="009A0123"/>
    <w:rsid w:val="009A0EFE"/>
    <w:rsid w:val="009A0F59"/>
    <w:rsid w:val="009A12ED"/>
    <w:rsid w:val="009A13E1"/>
    <w:rsid w:val="009A2E60"/>
    <w:rsid w:val="009A30CE"/>
    <w:rsid w:val="009A3497"/>
    <w:rsid w:val="009A4BDD"/>
    <w:rsid w:val="009A5FDB"/>
    <w:rsid w:val="009A60B5"/>
    <w:rsid w:val="009A6C28"/>
    <w:rsid w:val="009A7FBC"/>
    <w:rsid w:val="009B2976"/>
    <w:rsid w:val="009B2A4A"/>
    <w:rsid w:val="009B2B9B"/>
    <w:rsid w:val="009B2C13"/>
    <w:rsid w:val="009B3F6B"/>
    <w:rsid w:val="009B4CA2"/>
    <w:rsid w:val="009B6759"/>
    <w:rsid w:val="009C0A0A"/>
    <w:rsid w:val="009C20CD"/>
    <w:rsid w:val="009C2A86"/>
    <w:rsid w:val="009C2D34"/>
    <w:rsid w:val="009C3102"/>
    <w:rsid w:val="009C3EAB"/>
    <w:rsid w:val="009C67EC"/>
    <w:rsid w:val="009C7466"/>
    <w:rsid w:val="009D207D"/>
    <w:rsid w:val="009D339E"/>
    <w:rsid w:val="009D3B8A"/>
    <w:rsid w:val="009D44D3"/>
    <w:rsid w:val="009D6F8F"/>
    <w:rsid w:val="009D7653"/>
    <w:rsid w:val="009E122E"/>
    <w:rsid w:val="009E1B2B"/>
    <w:rsid w:val="009E2D3D"/>
    <w:rsid w:val="009E2DCE"/>
    <w:rsid w:val="009E68A1"/>
    <w:rsid w:val="009F0631"/>
    <w:rsid w:val="009F0EB3"/>
    <w:rsid w:val="009F29DB"/>
    <w:rsid w:val="009F3681"/>
    <w:rsid w:val="009F48D3"/>
    <w:rsid w:val="009F54D3"/>
    <w:rsid w:val="009F5CCB"/>
    <w:rsid w:val="009F6755"/>
    <w:rsid w:val="009F6EE8"/>
    <w:rsid w:val="00A00E89"/>
    <w:rsid w:val="00A01281"/>
    <w:rsid w:val="00A012DE"/>
    <w:rsid w:val="00A04157"/>
    <w:rsid w:val="00A05DCB"/>
    <w:rsid w:val="00A06EC3"/>
    <w:rsid w:val="00A102E3"/>
    <w:rsid w:val="00A10928"/>
    <w:rsid w:val="00A109F5"/>
    <w:rsid w:val="00A115AE"/>
    <w:rsid w:val="00A14B8E"/>
    <w:rsid w:val="00A174F0"/>
    <w:rsid w:val="00A20488"/>
    <w:rsid w:val="00A24195"/>
    <w:rsid w:val="00A2432F"/>
    <w:rsid w:val="00A25B65"/>
    <w:rsid w:val="00A27548"/>
    <w:rsid w:val="00A276BC"/>
    <w:rsid w:val="00A3174F"/>
    <w:rsid w:val="00A32004"/>
    <w:rsid w:val="00A3226D"/>
    <w:rsid w:val="00A33474"/>
    <w:rsid w:val="00A336F4"/>
    <w:rsid w:val="00A33C09"/>
    <w:rsid w:val="00A341D1"/>
    <w:rsid w:val="00A35E91"/>
    <w:rsid w:val="00A35F29"/>
    <w:rsid w:val="00A40E99"/>
    <w:rsid w:val="00A4175B"/>
    <w:rsid w:val="00A4186A"/>
    <w:rsid w:val="00A418B7"/>
    <w:rsid w:val="00A41CAC"/>
    <w:rsid w:val="00A41E9C"/>
    <w:rsid w:val="00A47097"/>
    <w:rsid w:val="00A470CE"/>
    <w:rsid w:val="00A51B09"/>
    <w:rsid w:val="00A52789"/>
    <w:rsid w:val="00A537DF"/>
    <w:rsid w:val="00A542BB"/>
    <w:rsid w:val="00A55B44"/>
    <w:rsid w:val="00A571A6"/>
    <w:rsid w:val="00A60EE3"/>
    <w:rsid w:val="00A63561"/>
    <w:rsid w:val="00A64022"/>
    <w:rsid w:val="00A66197"/>
    <w:rsid w:val="00A66DFB"/>
    <w:rsid w:val="00A6710D"/>
    <w:rsid w:val="00A67A8D"/>
    <w:rsid w:val="00A776DF"/>
    <w:rsid w:val="00A8090B"/>
    <w:rsid w:val="00A81B50"/>
    <w:rsid w:val="00A82639"/>
    <w:rsid w:val="00A846C3"/>
    <w:rsid w:val="00A85EE2"/>
    <w:rsid w:val="00A86F5C"/>
    <w:rsid w:val="00A930A1"/>
    <w:rsid w:val="00A952A7"/>
    <w:rsid w:val="00A9538B"/>
    <w:rsid w:val="00A953B1"/>
    <w:rsid w:val="00A96343"/>
    <w:rsid w:val="00AA0813"/>
    <w:rsid w:val="00AA14B4"/>
    <w:rsid w:val="00AA245F"/>
    <w:rsid w:val="00AA5780"/>
    <w:rsid w:val="00AA7EE6"/>
    <w:rsid w:val="00AB2A97"/>
    <w:rsid w:val="00AB2E0C"/>
    <w:rsid w:val="00AB3C0A"/>
    <w:rsid w:val="00AB4370"/>
    <w:rsid w:val="00AB45A0"/>
    <w:rsid w:val="00AB751F"/>
    <w:rsid w:val="00AC1056"/>
    <w:rsid w:val="00AC2DE6"/>
    <w:rsid w:val="00AC3B5F"/>
    <w:rsid w:val="00AC4446"/>
    <w:rsid w:val="00AC5E11"/>
    <w:rsid w:val="00AC75E6"/>
    <w:rsid w:val="00AD02D7"/>
    <w:rsid w:val="00AD03F2"/>
    <w:rsid w:val="00AD17DE"/>
    <w:rsid w:val="00AD1CC9"/>
    <w:rsid w:val="00AD3741"/>
    <w:rsid w:val="00AD3966"/>
    <w:rsid w:val="00AD4B71"/>
    <w:rsid w:val="00AD5EDC"/>
    <w:rsid w:val="00AD6DE3"/>
    <w:rsid w:val="00AD77AC"/>
    <w:rsid w:val="00AE13E5"/>
    <w:rsid w:val="00AE1AE3"/>
    <w:rsid w:val="00AE237E"/>
    <w:rsid w:val="00AE2794"/>
    <w:rsid w:val="00AE37E2"/>
    <w:rsid w:val="00AE3EC2"/>
    <w:rsid w:val="00AE4163"/>
    <w:rsid w:val="00AE4372"/>
    <w:rsid w:val="00AE5F91"/>
    <w:rsid w:val="00AE6FB4"/>
    <w:rsid w:val="00AE76E9"/>
    <w:rsid w:val="00AF20AA"/>
    <w:rsid w:val="00AF348D"/>
    <w:rsid w:val="00AF415E"/>
    <w:rsid w:val="00AF4E5C"/>
    <w:rsid w:val="00AF53E4"/>
    <w:rsid w:val="00AF63FA"/>
    <w:rsid w:val="00B009FF"/>
    <w:rsid w:val="00B01E59"/>
    <w:rsid w:val="00B01FF0"/>
    <w:rsid w:val="00B02395"/>
    <w:rsid w:val="00B02442"/>
    <w:rsid w:val="00B038CB"/>
    <w:rsid w:val="00B07626"/>
    <w:rsid w:val="00B0776D"/>
    <w:rsid w:val="00B079F6"/>
    <w:rsid w:val="00B10069"/>
    <w:rsid w:val="00B13B2F"/>
    <w:rsid w:val="00B1428A"/>
    <w:rsid w:val="00B14B9F"/>
    <w:rsid w:val="00B1528B"/>
    <w:rsid w:val="00B16AE4"/>
    <w:rsid w:val="00B16FE9"/>
    <w:rsid w:val="00B200C9"/>
    <w:rsid w:val="00B20358"/>
    <w:rsid w:val="00B20D95"/>
    <w:rsid w:val="00B211C3"/>
    <w:rsid w:val="00B21618"/>
    <w:rsid w:val="00B24B6C"/>
    <w:rsid w:val="00B261B0"/>
    <w:rsid w:val="00B271FA"/>
    <w:rsid w:val="00B319A0"/>
    <w:rsid w:val="00B31B02"/>
    <w:rsid w:val="00B31E62"/>
    <w:rsid w:val="00B32473"/>
    <w:rsid w:val="00B327D9"/>
    <w:rsid w:val="00B3302E"/>
    <w:rsid w:val="00B33BD2"/>
    <w:rsid w:val="00B34443"/>
    <w:rsid w:val="00B34AE1"/>
    <w:rsid w:val="00B36AD8"/>
    <w:rsid w:val="00B42844"/>
    <w:rsid w:val="00B42C38"/>
    <w:rsid w:val="00B460DE"/>
    <w:rsid w:val="00B503BB"/>
    <w:rsid w:val="00B516FC"/>
    <w:rsid w:val="00B523B1"/>
    <w:rsid w:val="00B5534F"/>
    <w:rsid w:val="00B55A86"/>
    <w:rsid w:val="00B56509"/>
    <w:rsid w:val="00B57178"/>
    <w:rsid w:val="00B5735B"/>
    <w:rsid w:val="00B57D4F"/>
    <w:rsid w:val="00B60D88"/>
    <w:rsid w:val="00B6282C"/>
    <w:rsid w:val="00B6362A"/>
    <w:rsid w:val="00B649D6"/>
    <w:rsid w:val="00B70613"/>
    <w:rsid w:val="00B71156"/>
    <w:rsid w:val="00B72638"/>
    <w:rsid w:val="00B72DD5"/>
    <w:rsid w:val="00B7313D"/>
    <w:rsid w:val="00B7635D"/>
    <w:rsid w:val="00B76801"/>
    <w:rsid w:val="00B8223A"/>
    <w:rsid w:val="00B84137"/>
    <w:rsid w:val="00B84B40"/>
    <w:rsid w:val="00B852AA"/>
    <w:rsid w:val="00B861DD"/>
    <w:rsid w:val="00B861E3"/>
    <w:rsid w:val="00B862EE"/>
    <w:rsid w:val="00B867D8"/>
    <w:rsid w:val="00B91595"/>
    <w:rsid w:val="00B92954"/>
    <w:rsid w:val="00B94F00"/>
    <w:rsid w:val="00B9591B"/>
    <w:rsid w:val="00B9630A"/>
    <w:rsid w:val="00BA0BCD"/>
    <w:rsid w:val="00BA12A8"/>
    <w:rsid w:val="00BA15AC"/>
    <w:rsid w:val="00BA31D2"/>
    <w:rsid w:val="00BA4097"/>
    <w:rsid w:val="00BA7F5B"/>
    <w:rsid w:val="00BB005A"/>
    <w:rsid w:val="00BB3822"/>
    <w:rsid w:val="00BB3BC7"/>
    <w:rsid w:val="00BB6AD0"/>
    <w:rsid w:val="00BB6D39"/>
    <w:rsid w:val="00BC08D4"/>
    <w:rsid w:val="00BC0A65"/>
    <w:rsid w:val="00BC1032"/>
    <w:rsid w:val="00BC72BC"/>
    <w:rsid w:val="00BC7EC6"/>
    <w:rsid w:val="00BD6DC9"/>
    <w:rsid w:val="00BD79A6"/>
    <w:rsid w:val="00BE0226"/>
    <w:rsid w:val="00BE4ACF"/>
    <w:rsid w:val="00BE6854"/>
    <w:rsid w:val="00BE6CAA"/>
    <w:rsid w:val="00BF1EE6"/>
    <w:rsid w:val="00BF22E4"/>
    <w:rsid w:val="00BF6212"/>
    <w:rsid w:val="00BF6694"/>
    <w:rsid w:val="00BF66E7"/>
    <w:rsid w:val="00C00111"/>
    <w:rsid w:val="00C0318D"/>
    <w:rsid w:val="00C042E5"/>
    <w:rsid w:val="00C04445"/>
    <w:rsid w:val="00C0471F"/>
    <w:rsid w:val="00C049C3"/>
    <w:rsid w:val="00C07F74"/>
    <w:rsid w:val="00C1194D"/>
    <w:rsid w:val="00C147CD"/>
    <w:rsid w:val="00C15F22"/>
    <w:rsid w:val="00C1613F"/>
    <w:rsid w:val="00C17156"/>
    <w:rsid w:val="00C17521"/>
    <w:rsid w:val="00C20B2E"/>
    <w:rsid w:val="00C221B0"/>
    <w:rsid w:val="00C23CAC"/>
    <w:rsid w:val="00C271E8"/>
    <w:rsid w:val="00C274E2"/>
    <w:rsid w:val="00C308E7"/>
    <w:rsid w:val="00C33546"/>
    <w:rsid w:val="00C347F7"/>
    <w:rsid w:val="00C34BB8"/>
    <w:rsid w:val="00C3759B"/>
    <w:rsid w:val="00C46C8E"/>
    <w:rsid w:val="00C50181"/>
    <w:rsid w:val="00C5044E"/>
    <w:rsid w:val="00C51225"/>
    <w:rsid w:val="00C51917"/>
    <w:rsid w:val="00C52BF3"/>
    <w:rsid w:val="00C52BFA"/>
    <w:rsid w:val="00C5311B"/>
    <w:rsid w:val="00C53267"/>
    <w:rsid w:val="00C54E22"/>
    <w:rsid w:val="00C55492"/>
    <w:rsid w:val="00C55981"/>
    <w:rsid w:val="00C56169"/>
    <w:rsid w:val="00C57143"/>
    <w:rsid w:val="00C61887"/>
    <w:rsid w:val="00C63D90"/>
    <w:rsid w:val="00C64645"/>
    <w:rsid w:val="00C6469D"/>
    <w:rsid w:val="00C66D40"/>
    <w:rsid w:val="00C6780E"/>
    <w:rsid w:val="00C70252"/>
    <w:rsid w:val="00C70DA1"/>
    <w:rsid w:val="00C71E00"/>
    <w:rsid w:val="00C72E06"/>
    <w:rsid w:val="00C7367D"/>
    <w:rsid w:val="00C75752"/>
    <w:rsid w:val="00C7744A"/>
    <w:rsid w:val="00C82458"/>
    <w:rsid w:val="00C8268D"/>
    <w:rsid w:val="00C833E9"/>
    <w:rsid w:val="00C848CF"/>
    <w:rsid w:val="00C84A4D"/>
    <w:rsid w:val="00C85942"/>
    <w:rsid w:val="00C86C04"/>
    <w:rsid w:val="00C87CB3"/>
    <w:rsid w:val="00C91348"/>
    <w:rsid w:val="00C922FB"/>
    <w:rsid w:val="00C9236D"/>
    <w:rsid w:val="00C94611"/>
    <w:rsid w:val="00C96376"/>
    <w:rsid w:val="00C96A7D"/>
    <w:rsid w:val="00C971FC"/>
    <w:rsid w:val="00C97F6E"/>
    <w:rsid w:val="00CA06ED"/>
    <w:rsid w:val="00CA404E"/>
    <w:rsid w:val="00CA4411"/>
    <w:rsid w:val="00CA4A69"/>
    <w:rsid w:val="00CA5648"/>
    <w:rsid w:val="00CB2FA5"/>
    <w:rsid w:val="00CB6906"/>
    <w:rsid w:val="00CB748F"/>
    <w:rsid w:val="00CC08D0"/>
    <w:rsid w:val="00CC2E0C"/>
    <w:rsid w:val="00CC2EBF"/>
    <w:rsid w:val="00CC4937"/>
    <w:rsid w:val="00CC6A6F"/>
    <w:rsid w:val="00CD5E39"/>
    <w:rsid w:val="00CE3278"/>
    <w:rsid w:val="00CE358D"/>
    <w:rsid w:val="00CF1E21"/>
    <w:rsid w:val="00CF4C58"/>
    <w:rsid w:val="00CF5606"/>
    <w:rsid w:val="00CF621C"/>
    <w:rsid w:val="00CF7A65"/>
    <w:rsid w:val="00CF7BF5"/>
    <w:rsid w:val="00D003EA"/>
    <w:rsid w:val="00D03CCF"/>
    <w:rsid w:val="00D06275"/>
    <w:rsid w:val="00D1050F"/>
    <w:rsid w:val="00D134FA"/>
    <w:rsid w:val="00D136DA"/>
    <w:rsid w:val="00D13744"/>
    <w:rsid w:val="00D15730"/>
    <w:rsid w:val="00D161FE"/>
    <w:rsid w:val="00D16FDF"/>
    <w:rsid w:val="00D176FE"/>
    <w:rsid w:val="00D17828"/>
    <w:rsid w:val="00D20544"/>
    <w:rsid w:val="00D20956"/>
    <w:rsid w:val="00D225C6"/>
    <w:rsid w:val="00D231A2"/>
    <w:rsid w:val="00D234EF"/>
    <w:rsid w:val="00D23B55"/>
    <w:rsid w:val="00D23BCF"/>
    <w:rsid w:val="00D23E68"/>
    <w:rsid w:val="00D251C3"/>
    <w:rsid w:val="00D26C86"/>
    <w:rsid w:val="00D2721D"/>
    <w:rsid w:val="00D27A62"/>
    <w:rsid w:val="00D30442"/>
    <w:rsid w:val="00D305F8"/>
    <w:rsid w:val="00D314B9"/>
    <w:rsid w:val="00D31A17"/>
    <w:rsid w:val="00D31B87"/>
    <w:rsid w:val="00D339CC"/>
    <w:rsid w:val="00D33A76"/>
    <w:rsid w:val="00D33D54"/>
    <w:rsid w:val="00D355B6"/>
    <w:rsid w:val="00D35D26"/>
    <w:rsid w:val="00D36AA3"/>
    <w:rsid w:val="00D36D02"/>
    <w:rsid w:val="00D370A1"/>
    <w:rsid w:val="00D371D3"/>
    <w:rsid w:val="00D37751"/>
    <w:rsid w:val="00D4155D"/>
    <w:rsid w:val="00D42216"/>
    <w:rsid w:val="00D42D51"/>
    <w:rsid w:val="00D43BF6"/>
    <w:rsid w:val="00D4530A"/>
    <w:rsid w:val="00D476EB"/>
    <w:rsid w:val="00D479F9"/>
    <w:rsid w:val="00D51602"/>
    <w:rsid w:val="00D560D0"/>
    <w:rsid w:val="00D5730F"/>
    <w:rsid w:val="00D57BA6"/>
    <w:rsid w:val="00D60EFE"/>
    <w:rsid w:val="00D60F96"/>
    <w:rsid w:val="00D61D6C"/>
    <w:rsid w:val="00D6284D"/>
    <w:rsid w:val="00D633D9"/>
    <w:rsid w:val="00D63CC7"/>
    <w:rsid w:val="00D64669"/>
    <w:rsid w:val="00D648EA"/>
    <w:rsid w:val="00D65698"/>
    <w:rsid w:val="00D65B25"/>
    <w:rsid w:val="00D6793B"/>
    <w:rsid w:val="00D705C2"/>
    <w:rsid w:val="00D70697"/>
    <w:rsid w:val="00D70AC5"/>
    <w:rsid w:val="00D7182F"/>
    <w:rsid w:val="00D7193F"/>
    <w:rsid w:val="00D735DD"/>
    <w:rsid w:val="00D73FEA"/>
    <w:rsid w:val="00D76EC6"/>
    <w:rsid w:val="00D8012C"/>
    <w:rsid w:val="00D805F9"/>
    <w:rsid w:val="00D81E86"/>
    <w:rsid w:val="00D82B39"/>
    <w:rsid w:val="00D83D60"/>
    <w:rsid w:val="00D85257"/>
    <w:rsid w:val="00D873AA"/>
    <w:rsid w:val="00D877BA"/>
    <w:rsid w:val="00D87819"/>
    <w:rsid w:val="00D913CC"/>
    <w:rsid w:val="00D92164"/>
    <w:rsid w:val="00D921E2"/>
    <w:rsid w:val="00D92DA5"/>
    <w:rsid w:val="00D9349D"/>
    <w:rsid w:val="00D96B17"/>
    <w:rsid w:val="00D96B7E"/>
    <w:rsid w:val="00DA1319"/>
    <w:rsid w:val="00DA2D40"/>
    <w:rsid w:val="00DA5A4A"/>
    <w:rsid w:val="00DA7FBE"/>
    <w:rsid w:val="00DB094D"/>
    <w:rsid w:val="00DB3031"/>
    <w:rsid w:val="00DB36A3"/>
    <w:rsid w:val="00DB4391"/>
    <w:rsid w:val="00DB4E9F"/>
    <w:rsid w:val="00DC41E5"/>
    <w:rsid w:val="00DC47B5"/>
    <w:rsid w:val="00DC4E56"/>
    <w:rsid w:val="00DC5DA4"/>
    <w:rsid w:val="00DC79F8"/>
    <w:rsid w:val="00DD146D"/>
    <w:rsid w:val="00DD1D86"/>
    <w:rsid w:val="00DD3470"/>
    <w:rsid w:val="00DD4AD9"/>
    <w:rsid w:val="00DD4CB9"/>
    <w:rsid w:val="00DD4DAF"/>
    <w:rsid w:val="00DD4EAF"/>
    <w:rsid w:val="00DD54EC"/>
    <w:rsid w:val="00DD7193"/>
    <w:rsid w:val="00DE1779"/>
    <w:rsid w:val="00DE242B"/>
    <w:rsid w:val="00DE3289"/>
    <w:rsid w:val="00DE4EA2"/>
    <w:rsid w:val="00DE6847"/>
    <w:rsid w:val="00DE70BC"/>
    <w:rsid w:val="00DE7FDF"/>
    <w:rsid w:val="00DF0F5D"/>
    <w:rsid w:val="00DF18F0"/>
    <w:rsid w:val="00DF1D87"/>
    <w:rsid w:val="00DF295F"/>
    <w:rsid w:val="00DF4CCD"/>
    <w:rsid w:val="00DF5B16"/>
    <w:rsid w:val="00DF7306"/>
    <w:rsid w:val="00E01006"/>
    <w:rsid w:val="00E01B29"/>
    <w:rsid w:val="00E04292"/>
    <w:rsid w:val="00E07885"/>
    <w:rsid w:val="00E10CE7"/>
    <w:rsid w:val="00E12108"/>
    <w:rsid w:val="00E12E41"/>
    <w:rsid w:val="00E1560E"/>
    <w:rsid w:val="00E20506"/>
    <w:rsid w:val="00E20EB8"/>
    <w:rsid w:val="00E20EC1"/>
    <w:rsid w:val="00E22579"/>
    <w:rsid w:val="00E2563F"/>
    <w:rsid w:val="00E25ECE"/>
    <w:rsid w:val="00E26205"/>
    <w:rsid w:val="00E266A2"/>
    <w:rsid w:val="00E27933"/>
    <w:rsid w:val="00E30522"/>
    <w:rsid w:val="00E31480"/>
    <w:rsid w:val="00E33B5C"/>
    <w:rsid w:val="00E3663F"/>
    <w:rsid w:val="00E37E81"/>
    <w:rsid w:val="00E404E2"/>
    <w:rsid w:val="00E4217B"/>
    <w:rsid w:val="00E42546"/>
    <w:rsid w:val="00E42E65"/>
    <w:rsid w:val="00E43FE8"/>
    <w:rsid w:val="00E442A6"/>
    <w:rsid w:val="00E464E6"/>
    <w:rsid w:val="00E469A7"/>
    <w:rsid w:val="00E46EBA"/>
    <w:rsid w:val="00E517B6"/>
    <w:rsid w:val="00E5358D"/>
    <w:rsid w:val="00E54E4C"/>
    <w:rsid w:val="00E64174"/>
    <w:rsid w:val="00E657C6"/>
    <w:rsid w:val="00E705DB"/>
    <w:rsid w:val="00E729DD"/>
    <w:rsid w:val="00E73465"/>
    <w:rsid w:val="00E7437F"/>
    <w:rsid w:val="00E74B8F"/>
    <w:rsid w:val="00E75612"/>
    <w:rsid w:val="00E75BB2"/>
    <w:rsid w:val="00E771DB"/>
    <w:rsid w:val="00E77C7F"/>
    <w:rsid w:val="00E77F65"/>
    <w:rsid w:val="00E817F5"/>
    <w:rsid w:val="00E81EF5"/>
    <w:rsid w:val="00E82938"/>
    <w:rsid w:val="00E8323B"/>
    <w:rsid w:val="00E87270"/>
    <w:rsid w:val="00E87472"/>
    <w:rsid w:val="00E87794"/>
    <w:rsid w:val="00E879C8"/>
    <w:rsid w:val="00E87A91"/>
    <w:rsid w:val="00E90569"/>
    <w:rsid w:val="00E91949"/>
    <w:rsid w:val="00E91FF5"/>
    <w:rsid w:val="00E927D3"/>
    <w:rsid w:val="00E939AE"/>
    <w:rsid w:val="00E9424C"/>
    <w:rsid w:val="00E95D8A"/>
    <w:rsid w:val="00EA0609"/>
    <w:rsid w:val="00EA0873"/>
    <w:rsid w:val="00EA0B0F"/>
    <w:rsid w:val="00EA230B"/>
    <w:rsid w:val="00EA447D"/>
    <w:rsid w:val="00EA59FA"/>
    <w:rsid w:val="00EA5C0C"/>
    <w:rsid w:val="00EA6D3A"/>
    <w:rsid w:val="00EA7778"/>
    <w:rsid w:val="00EA78D7"/>
    <w:rsid w:val="00EB254F"/>
    <w:rsid w:val="00EB2696"/>
    <w:rsid w:val="00EB3A68"/>
    <w:rsid w:val="00EB68FA"/>
    <w:rsid w:val="00EC07EC"/>
    <w:rsid w:val="00EC0885"/>
    <w:rsid w:val="00EC5E23"/>
    <w:rsid w:val="00EC6294"/>
    <w:rsid w:val="00EC7F10"/>
    <w:rsid w:val="00ED0227"/>
    <w:rsid w:val="00ED0E6E"/>
    <w:rsid w:val="00ED108F"/>
    <w:rsid w:val="00ED11F0"/>
    <w:rsid w:val="00ED5493"/>
    <w:rsid w:val="00ED5DC3"/>
    <w:rsid w:val="00ED7973"/>
    <w:rsid w:val="00EE130A"/>
    <w:rsid w:val="00EE3D61"/>
    <w:rsid w:val="00EE6993"/>
    <w:rsid w:val="00EE6C1A"/>
    <w:rsid w:val="00EE7C34"/>
    <w:rsid w:val="00EF015F"/>
    <w:rsid w:val="00EF037B"/>
    <w:rsid w:val="00EF0CBB"/>
    <w:rsid w:val="00EF2F56"/>
    <w:rsid w:val="00EF3A61"/>
    <w:rsid w:val="00EF4198"/>
    <w:rsid w:val="00EF44EF"/>
    <w:rsid w:val="00EF4675"/>
    <w:rsid w:val="00EF5A2F"/>
    <w:rsid w:val="00EF6624"/>
    <w:rsid w:val="00EF77E8"/>
    <w:rsid w:val="00EF7CF5"/>
    <w:rsid w:val="00EF7E72"/>
    <w:rsid w:val="00F00F2E"/>
    <w:rsid w:val="00F015E0"/>
    <w:rsid w:val="00F01ED3"/>
    <w:rsid w:val="00F02622"/>
    <w:rsid w:val="00F02EBE"/>
    <w:rsid w:val="00F032AE"/>
    <w:rsid w:val="00F04379"/>
    <w:rsid w:val="00F04CA5"/>
    <w:rsid w:val="00F06E1B"/>
    <w:rsid w:val="00F070F1"/>
    <w:rsid w:val="00F07D43"/>
    <w:rsid w:val="00F104BA"/>
    <w:rsid w:val="00F10886"/>
    <w:rsid w:val="00F10C9D"/>
    <w:rsid w:val="00F10DF3"/>
    <w:rsid w:val="00F12911"/>
    <w:rsid w:val="00F142BE"/>
    <w:rsid w:val="00F15D61"/>
    <w:rsid w:val="00F162C0"/>
    <w:rsid w:val="00F16A45"/>
    <w:rsid w:val="00F178DE"/>
    <w:rsid w:val="00F20B94"/>
    <w:rsid w:val="00F20F24"/>
    <w:rsid w:val="00F217B5"/>
    <w:rsid w:val="00F227B8"/>
    <w:rsid w:val="00F2379C"/>
    <w:rsid w:val="00F25C80"/>
    <w:rsid w:val="00F25ECF"/>
    <w:rsid w:val="00F267AC"/>
    <w:rsid w:val="00F26FF3"/>
    <w:rsid w:val="00F3139E"/>
    <w:rsid w:val="00F31442"/>
    <w:rsid w:val="00F320FE"/>
    <w:rsid w:val="00F3267D"/>
    <w:rsid w:val="00F326E3"/>
    <w:rsid w:val="00F33691"/>
    <w:rsid w:val="00F33B23"/>
    <w:rsid w:val="00F356F1"/>
    <w:rsid w:val="00F35AB4"/>
    <w:rsid w:val="00F35AE5"/>
    <w:rsid w:val="00F36E78"/>
    <w:rsid w:val="00F40A2F"/>
    <w:rsid w:val="00F425A4"/>
    <w:rsid w:val="00F4345F"/>
    <w:rsid w:val="00F4622B"/>
    <w:rsid w:val="00F47317"/>
    <w:rsid w:val="00F507A0"/>
    <w:rsid w:val="00F50983"/>
    <w:rsid w:val="00F51524"/>
    <w:rsid w:val="00F53682"/>
    <w:rsid w:val="00F53861"/>
    <w:rsid w:val="00F53F79"/>
    <w:rsid w:val="00F55863"/>
    <w:rsid w:val="00F55DDD"/>
    <w:rsid w:val="00F56911"/>
    <w:rsid w:val="00F61F2F"/>
    <w:rsid w:val="00F63912"/>
    <w:rsid w:val="00F6757D"/>
    <w:rsid w:val="00F705E9"/>
    <w:rsid w:val="00F7071B"/>
    <w:rsid w:val="00F712F1"/>
    <w:rsid w:val="00F718D0"/>
    <w:rsid w:val="00F718FA"/>
    <w:rsid w:val="00F722AB"/>
    <w:rsid w:val="00F737E4"/>
    <w:rsid w:val="00F749B1"/>
    <w:rsid w:val="00F74D2A"/>
    <w:rsid w:val="00F75289"/>
    <w:rsid w:val="00F7640B"/>
    <w:rsid w:val="00F7695C"/>
    <w:rsid w:val="00F8172B"/>
    <w:rsid w:val="00F8175B"/>
    <w:rsid w:val="00F817F5"/>
    <w:rsid w:val="00F81B58"/>
    <w:rsid w:val="00F81D9D"/>
    <w:rsid w:val="00F82AA5"/>
    <w:rsid w:val="00F8350F"/>
    <w:rsid w:val="00F83A06"/>
    <w:rsid w:val="00F84D79"/>
    <w:rsid w:val="00F85A54"/>
    <w:rsid w:val="00F86D29"/>
    <w:rsid w:val="00F91197"/>
    <w:rsid w:val="00F912A3"/>
    <w:rsid w:val="00F91B30"/>
    <w:rsid w:val="00F95080"/>
    <w:rsid w:val="00F95F01"/>
    <w:rsid w:val="00F96F86"/>
    <w:rsid w:val="00FA1966"/>
    <w:rsid w:val="00FA3A92"/>
    <w:rsid w:val="00FA7745"/>
    <w:rsid w:val="00FB1970"/>
    <w:rsid w:val="00FB3D05"/>
    <w:rsid w:val="00FB410B"/>
    <w:rsid w:val="00FB531A"/>
    <w:rsid w:val="00FB5348"/>
    <w:rsid w:val="00FC04AC"/>
    <w:rsid w:val="00FC189A"/>
    <w:rsid w:val="00FC2C6E"/>
    <w:rsid w:val="00FC2FA0"/>
    <w:rsid w:val="00FC3C51"/>
    <w:rsid w:val="00FC5AE3"/>
    <w:rsid w:val="00FC5CAE"/>
    <w:rsid w:val="00FC61DD"/>
    <w:rsid w:val="00FC62A4"/>
    <w:rsid w:val="00FC70EA"/>
    <w:rsid w:val="00FD09E1"/>
    <w:rsid w:val="00FD0C60"/>
    <w:rsid w:val="00FD110D"/>
    <w:rsid w:val="00FD1A59"/>
    <w:rsid w:val="00FD1F34"/>
    <w:rsid w:val="00FD2294"/>
    <w:rsid w:val="00FD26D7"/>
    <w:rsid w:val="00FD39F3"/>
    <w:rsid w:val="00FD6CB1"/>
    <w:rsid w:val="00FD6DB0"/>
    <w:rsid w:val="00FD7DAC"/>
    <w:rsid w:val="00FE0283"/>
    <w:rsid w:val="00FE34C9"/>
    <w:rsid w:val="00FE358C"/>
    <w:rsid w:val="00FE5716"/>
    <w:rsid w:val="00FE60EF"/>
    <w:rsid w:val="00FE635B"/>
    <w:rsid w:val="00FE7551"/>
    <w:rsid w:val="00FE798F"/>
    <w:rsid w:val="00FE7D5C"/>
    <w:rsid w:val="00FF060C"/>
    <w:rsid w:val="00FF1F4E"/>
    <w:rsid w:val="00FF2F24"/>
    <w:rsid w:val="00FF4283"/>
    <w:rsid w:val="00FF4557"/>
    <w:rsid w:val="00FF54DF"/>
    <w:rsid w:val="00FF6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7D9D8"/>
  <w15:chartTrackingRefBased/>
  <w15:docId w15:val="{6F7E249A-1445-4070-B329-E9836234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Body"/>
    <w:qFormat/>
    <w:rsid w:val="00ED108F"/>
    <w:pPr>
      <w:spacing w:after="120" w:line="276" w:lineRule="auto"/>
      <w:ind w:firstLine="360"/>
    </w:pPr>
    <w:rPr>
      <w:rFonts w:ascii="Myriad Pro" w:hAnsi="Myriad Pro"/>
      <w:sz w:val="24"/>
    </w:rPr>
  </w:style>
  <w:style w:type="paragraph" w:styleId="Heading1">
    <w:name w:val="heading 1"/>
    <w:basedOn w:val="Normal"/>
    <w:next w:val="Normal"/>
    <w:link w:val="Heading1Char"/>
    <w:uiPriority w:val="9"/>
    <w:qFormat/>
    <w:rsid w:val="00091747"/>
    <w:pPr>
      <w:keepNext/>
      <w:keepLines/>
      <w:spacing w:before="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74D2A"/>
    <w:pPr>
      <w:keepNext/>
      <w:keepLines/>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579"/>
  </w:style>
  <w:style w:type="paragraph" w:styleId="Footer">
    <w:name w:val="footer"/>
    <w:basedOn w:val="Normal"/>
    <w:link w:val="FooterChar"/>
    <w:uiPriority w:val="99"/>
    <w:unhideWhenUsed/>
    <w:rsid w:val="00464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579"/>
  </w:style>
  <w:style w:type="paragraph" w:customStyle="1" w:styleId="BasicParagraph">
    <w:name w:val="[Basic Paragraph]"/>
    <w:basedOn w:val="Normal"/>
    <w:uiPriority w:val="99"/>
    <w:rsid w:val="00464579"/>
    <w:pPr>
      <w:widowControl w:val="0"/>
      <w:autoSpaceDE w:val="0"/>
      <w:autoSpaceDN w:val="0"/>
      <w:adjustRightInd w:val="0"/>
      <w:spacing w:after="0" w:line="288" w:lineRule="auto"/>
      <w:textAlignment w:val="center"/>
    </w:pPr>
    <w:rPr>
      <w:rFonts w:ascii="Times-Roman" w:hAnsi="Times-Roman" w:cs="Times-Roman"/>
      <w:color w:val="000000"/>
      <w:szCs w:val="24"/>
    </w:rPr>
  </w:style>
  <w:style w:type="paragraph" w:styleId="Date">
    <w:name w:val="Date"/>
    <w:basedOn w:val="Normal"/>
    <w:next w:val="Normal"/>
    <w:link w:val="DateChar"/>
    <w:rsid w:val="00464579"/>
    <w:pPr>
      <w:spacing w:after="480" w:line="240" w:lineRule="auto"/>
    </w:pPr>
    <w:rPr>
      <w:rFonts w:ascii="Times New Roman" w:eastAsia="Times New Roman" w:hAnsi="Times New Roman" w:cs="Times New Roman"/>
      <w:szCs w:val="24"/>
    </w:rPr>
  </w:style>
  <w:style w:type="character" w:customStyle="1" w:styleId="DateChar">
    <w:name w:val="Date Char"/>
    <w:basedOn w:val="DefaultParagraphFont"/>
    <w:link w:val="Date"/>
    <w:rsid w:val="00464579"/>
    <w:rPr>
      <w:rFonts w:ascii="Times New Roman" w:eastAsia="Times New Roman" w:hAnsi="Times New Roman" w:cs="Times New Roman"/>
      <w:sz w:val="24"/>
      <w:szCs w:val="24"/>
    </w:rPr>
  </w:style>
  <w:style w:type="paragraph" w:styleId="ListParagraph">
    <w:name w:val="List Paragraph"/>
    <w:basedOn w:val="Normal"/>
    <w:uiPriority w:val="34"/>
    <w:qFormat/>
    <w:rsid w:val="00202224"/>
    <w:pPr>
      <w:ind w:left="360"/>
    </w:pPr>
  </w:style>
  <w:style w:type="character" w:customStyle="1" w:styleId="Heading1Char">
    <w:name w:val="Heading 1 Char"/>
    <w:basedOn w:val="DefaultParagraphFont"/>
    <w:link w:val="Heading1"/>
    <w:uiPriority w:val="9"/>
    <w:rsid w:val="00091747"/>
    <w:rPr>
      <w:rFonts w:ascii="Myriad Pro" w:eastAsiaTheme="majorEastAsia" w:hAnsi="Myriad Pro" w:cstheme="majorBidi"/>
      <w:b/>
      <w:sz w:val="24"/>
      <w:szCs w:val="32"/>
    </w:rPr>
  </w:style>
  <w:style w:type="character" w:customStyle="1" w:styleId="Heading2Char">
    <w:name w:val="Heading 2 Char"/>
    <w:basedOn w:val="DefaultParagraphFont"/>
    <w:link w:val="Heading2"/>
    <w:uiPriority w:val="9"/>
    <w:rsid w:val="00F74D2A"/>
    <w:rPr>
      <w:rFonts w:ascii="Myriad Pro" w:eastAsiaTheme="majorEastAsia" w:hAnsi="Myriad Pro" w:cstheme="majorBidi"/>
      <w:sz w:val="24"/>
      <w:szCs w:val="26"/>
      <w:u w:val="single"/>
    </w:rPr>
  </w:style>
  <w:style w:type="table" w:styleId="TableGrid">
    <w:name w:val="Table Grid"/>
    <w:basedOn w:val="TableNormal"/>
    <w:uiPriority w:val="39"/>
    <w:rsid w:val="00202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541C"/>
    <w:rPr>
      <w:color w:val="0563C1" w:themeColor="hyperlink"/>
      <w:u w:val="single"/>
    </w:rPr>
  </w:style>
  <w:style w:type="character" w:styleId="UnresolvedMention">
    <w:name w:val="Unresolved Mention"/>
    <w:basedOn w:val="DefaultParagraphFont"/>
    <w:uiPriority w:val="99"/>
    <w:semiHidden/>
    <w:unhideWhenUsed/>
    <w:rsid w:val="003E541C"/>
    <w:rPr>
      <w:color w:val="605E5C"/>
      <w:shd w:val="clear" w:color="auto" w:fill="E1DFDD"/>
    </w:rPr>
  </w:style>
  <w:style w:type="character" w:styleId="FollowedHyperlink">
    <w:name w:val="FollowedHyperlink"/>
    <w:basedOn w:val="DefaultParagraphFont"/>
    <w:uiPriority w:val="99"/>
    <w:semiHidden/>
    <w:unhideWhenUsed/>
    <w:rsid w:val="00B649D6"/>
    <w:rPr>
      <w:color w:val="954F72" w:themeColor="followedHyperlink"/>
      <w:u w:val="single"/>
    </w:rPr>
  </w:style>
  <w:style w:type="character" w:styleId="PlaceholderText">
    <w:name w:val="Placeholder Text"/>
    <w:basedOn w:val="DefaultParagraphFont"/>
    <w:uiPriority w:val="99"/>
    <w:semiHidden/>
    <w:rsid w:val="0038631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48512">
      <w:bodyDiv w:val="1"/>
      <w:marLeft w:val="0"/>
      <w:marRight w:val="0"/>
      <w:marTop w:val="0"/>
      <w:marBottom w:val="0"/>
      <w:divBdr>
        <w:top w:val="none" w:sz="0" w:space="0" w:color="auto"/>
        <w:left w:val="none" w:sz="0" w:space="0" w:color="auto"/>
        <w:bottom w:val="none" w:sz="0" w:space="0" w:color="auto"/>
        <w:right w:val="none" w:sz="0" w:space="0" w:color="auto"/>
      </w:divBdr>
    </w:div>
    <w:div w:id="198249767">
      <w:bodyDiv w:val="1"/>
      <w:marLeft w:val="0"/>
      <w:marRight w:val="0"/>
      <w:marTop w:val="0"/>
      <w:marBottom w:val="0"/>
      <w:divBdr>
        <w:top w:val="none" w:sz="0" w:space="0" w:color="auto"/>
        <w:left w:val="none" w:sz="0" w:space="0" w:color="auto"/>
        <w:bottom w:val="none" w:sz="0" w:space="0" w:color="auto"/>
        <w:right w:val="none" w:sz="0" w:space="0" w:color="auto"/>
      </w:divBdr>
    </w:div>
    <w:div w:id="333650739">
      <w:bodyDiv w:val="1"/>
      <w:marLeft w:val="0"/>
      <w:marRight w:val="0"/>
      <w:marTop w:val="0"/>
      <w:marBottom w:val="0"/>
      <w:divBdr>
        <w:top w:val="none" w:sz="0" w:space="0" w:color="auto"/>
        <w:left w:val="none" w:sz="0" w:space="0" w:color="auto"/>
        <w:bottom w:val="none" w:sz="0" w:space="0" w:color="auto"/>
        <w:right w:val="none" w:sz="0" w:space="0" w:color="auto"/>
      </w:divBdr>
    </w:div>
    <w:div w:id="375281646">
      <w:bodyDiv w:val="1"/>
      <w:marLeft w:val="0"/>
      <w:marRight w:val="0"/>
      <w:marTop w:val="0"/>
      <w:marBottom w:val="0"/>
      <w:divBdr>
        <w:top w:val="none" w:sz="0" w:space="0" w:color="auto"/>
        <w:left w:val="none" w:sz="0" w:space="0" w:color="auto"/>
        <w:bottom w:val="none" w:sz="0" w:space="0" w:color="auto"/>
        <w:right w:val="none" w:sz="0" w:space="0" w:color="auto"/>
      </w:divBdr>
    </w:div>
    <w:div w:id="635111347">
      <w:bodyDiv w:val="1"/>
      <w:marLeft w:val="0"/>
      <w:marRight w:val="0"/>
      <w:marTop w:val="0"/>
      <w:marBottom w:val="0"/>
      <w:divBdr>
        <w:top w:val="none" w:sz="0" w:space="0" w:color="auto"/>
        <w:left w:val="none" w:sz="0" w:space="0" w:color="auto"/>
        <w:bottom w:val="none" w:sz="0" w:space="0" w:color="auto"/>
        <w:right w:val="none" w:sz="0" w:space="0" w:color="auto"/>
      </w:divBdr>
    </w:div>
    <w:div w:id="1455832942">
      <w:bodyDiv w:val="1"/>
      <w:marLeft w:val="0"/>
      <w:marRight w:val="0"/>
      <w:marTop w:val="0"/>
      <w:marBottom w:val="0"/>
      <w:divBdr>
        <w:top w:val="none" w:sz="0" w:space="0" w:color="auto"/>
        <w:left w:val="none" w:sz="0" w:space="0" w:color="auto"/>
        <w:bottom w:val="none" w:sz="0" w:space="0" w:color="auto"/>
        <w:right w:val="none" w:sz="0" w:space="0" w:color="auto"/>
      </w:divBdr>
    </w:div>
    <w:div w:id="1623995381">
      <w:bodyDiv w:val="1"/>
      <w:marLeft w:val="0"/>
      <w:marRight w:val="0"/>
      <w:marTop w:val="0"/>
      <w:marBottom w:val="0"/>
      <w:divBdr>
        <w:top w:val="none" w:sz="0" w:space="0" w:color="auto"/>
        <w:left w:val="none" w:sz="0" w:space="0" w:color="auto"/>
        <w:bottom w:val="none" w:sz="0" w:space="0" w:color="auto"/>
        <w:right w:val="none" w:sz="0" w:space="0" w:color="auto"/>
      </w:divBdr>
    </w:div>
    <w:div w:id="191975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hs@uark.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hrome-extension://efaidnbmnnnibpcajpcglclefindmkaj/https:/enhs.uark.edu/_resources/documents/forms/Hazwaste_pickup.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10</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Lynch</dc:creator>
  <cp:keywords/>
  <dc:description/>
  <cp:lastModifiedBy>Will Lynch</cp:lastModifiedBy>
  <cp:revision>7</cp:revision>
  <cp:lastPrinted>2022-03-31T12:19:00Z</cp:lastPrinted>
  <dcterms:created xsi:type="dcterms:W3CDTF">2025-08-01T13:02:00Z</dcterms:created>
  <dcterms:modified xsi:type="dcterms:W3CDTF">2025-08-08T18:30:00Z</dcterms:modified>
</cp:coreProperties>
</file>